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5571C" w14:textId="77777777" w:rsidR="001B332C" w:rsidRPr="001B332C" w:rsidRDefault="00AD2FD7" w:rsidP="00D61EC1">
      <w:pPr>
        <w:rPr>
          <w:bCs/>
          <w:caps/>
          <w:color w:val="FF0000"/>
          <w:sz w:val="24"/>
          <w:szCs w:val="24"/>
          <w:lang w:val="pt-BR"/>
        </w:rPr>
      </w:pPr>
      <w:bookmarkStart w:id="0" w:name="_Hlk146962778"/>
      <w:bookmarkEnd w:id="0"/>
      <w:r w:rsidRPr="001B332C">
        <w:rPr>
          <w:rFonts w:cstheme="minorHAnsi"/>
          <w:b/>
          <w:caps/>
          <w:color w:val="FF0000"/>
          <w:sz w:val="24"/>
          <w:szCs w:val="24"/>
          <w:lang w:val="pt-BR"/>
        </w:rPr>
        <w:t>S O C I E T E   D  E   D E V E L O P P E M E N T</w:t>
      </w:r>
      <w:r w:rsidRPr="001B332C">
        <w:rPr>
          <w:bCs/>
          <w:caps/>
          <w:color w:val="FF0000"/>
          <w:sz w:val="24"/>
          <w:szCs w:val="24"/>
          <w:lang w:val="pt-BR"/>
        </w:rPr>
        <w:t xml:space="preserve">  </w:t>
      </w:r>
      <w:r w:rsidR="001B332C" w:rsidRPr="001B332C">
        <w:rPr>
          <w:bCs/>
          <w:caps/>
          <w:noProof/>
          <w:color w:val="FF0000"/>
          <w:sz w:val="24"/>
          <w:szCs w:val="24"/>
          <w:lang w:eastAsia="fr-CH"/>
        </w:rPr>
        <w:t xml:space="preserve">                                        </w:t>
      </w:r>
      <w:r w:rsidR="001B332C" w:rsidRPr="001B332C">
        <w:rPr>
          <w:bCs/>
          <w:caps/>
          <w:noProof/>
          <w:color w:val="FF0000"/>
          <w:sz w:val="24"/>
          <w:szCs w:val="24"/>
          <w:lang w:eastAsia="fr-CH"/>
        </w:rPr>
        <w:drawing>
          <wp:inline distT="0" distB="0" distL="0" distR="0" wp14:anchorId="53E13824" wp14:editId="0233902D">
            <wp:extent cx="1000125" cy="1000125"/>
            <wp:effectExtent l="0" t="0" r="9525" b="9525"/>
            <wp:docPr id="1" name="Image 1" descr="Une image contenant Arts créatifs, étoile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rts créatifs, étoile, origami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8E4C5" w14:textId="707C5EB6" w:rsidR="00E36527" w:rsidRDefault="001B332C" w:rsidP="00D61EC1">
      <w:r w:rsidRPr="001B332C">
        <w:rPr>
          <w:b/>
          <w:caps/>
          <w:color w:val="FF0000"/>
          <w:sz w:val="24"/>
          <w:szCs w:val="24"/>
          <w:lang w:val="pt-BR"/>
        </w:rPr>
        <w:t>DU SUD-OUEST LAUSANNE</w:t>
      </w:r>
      <w:r w:rsidR="00E36527">
        <w:rPr>
          <w:b/>
          <w:bCs/>
          <w:lang w:val="pt-BR"/>
        </w:rPr>
        <w:t xml:space="preserve"> </w:t>
      </w:r>
      <w:r w:rsidR="00E36527">
        <w:t xml:space="preserve"> </w:t>
      </w:r>
    </w:p>
    <w:p w14:paraId="20704A65" w14:textId="77777777" w:rsidR="00491CD5" w:rsidRDefault="00491CD5" w:rsidP="00D61EC1"/>
    <w:p w14:paraId="390C3E2F" w14:textId="456E7691" w:rsidR="003D1B67" w:rsidRPr="00A43611" w:rsidRDefault="004C36CD" w:rsidP="00D61EC1">
      <w:pPr>
        <w:rPr>
          <w:b/>
          <w:bCs/>
          <w:sz w:val="28"/>
          <w:szCs w:val="28"/>
        </w:rPr>
      </w:pPr>
      <w:r w:rsidRPr="00491CD5">
        <w:rPr>
          <w:b/>
          <w:bCs/>
          <w:sz w:val="28"/>
          <w:szCs w:val="28"/>
        </w:rPr>
        <w:t xml:space="preserve">Opération « sauvetage » </w:t>
      </w:r>
      <w:r w:rsidR="003D1B67" w:rsidRPr="00491CD5">
        <w:rPr>
          <w:b/>
          <w:bCs/>
          <w:sz w:val="28"/>
          <w:szCs w:val="28"/>
        </w:rPr>
        <w:t>contre la fermeture du Bureau de vote du collège de Cour</w:t>
      </w:r>
    </w:p>
    <w:p w14:paraId="7A9350F6" w14:textId="7D8A8713" w:rsidR="003D1B67" w:rsidRPr="009D5CBA" w:rsidRDefault="00650885" w:rsidP="00650885">
      <w:pPr>
        <w:ind w:left="2832" w:firstLine="708"/>
        <w:rPr>
          <w:b/>
          <w:bCs/>
          <w:caps/>
          <w:color w:val="FF0000"/>
          <w:sz w:val="72"/>
          <w:szCs w:val="72"/>
          <w:lang w:val="pt-BR"/>
        </w:rPr>
      </w:pPr>
      <w:r>
        <w:rPr>
          <w:b/>
          <w:bCs/>
          <w:sz w:val="72"/>
          <w:szCs w:val="72"/>
        </w:rPr>
        <w:t xml:space="preserve">  </w:t>
      </w:r>
      <w:r w:rsidR="009D5CBA" w:rsidRPr="009D5CBA">
        <w:rPr>
          <w:b/>
          <w:bCs/>
          <w:sz w:val="72"/>
          <w:szCs w:val="72"/>
        </w:rPr>
        <w:t>3</w:t>
      </w:r>
      <w:r w:rsidR="00D76754">
        <w:rPr>
          <w:b/>
          <w:bCs/>
          <w:sz w:val="72"/>
          <w:szCs w:val="72"/>
        </w:rPr>
        <w:t>69</w:t>
      </w:r>
    </w:p>
    <w:p w14:paraId="7D8EFC84" w14:textId="42469355" w:rsidR="00650885" w:rsidRDefault="009D5CBA" w:rsidP="00430B35">
      <w:pPr>
        <w:jc w:val="both"/>
        <w:rPr>
          <w:sz w:val="24"/>
          <w:szCs w:val="24"/>
        </w:rPr>
      </w:pPr>
      <w:r w:rsidRPr="00AD71A0">
        <w:rPr>
          <w:sz w:val="24"/>
          <w:szCs w:val="24"/>
        </w:rPr>
        <w:t>C’est le nombre de signatures rec</w:t>
      </w:r>
      <w:r w:rsidR="00F7700F" w:rsidRPr="00AD71A0">
        <w:rPr>
          <w:sz w:val="24"/>
          <w:szCs w:val="24"/>
        </w:rPr>
        <w:t>ueillies au moment de la rédaction de cet article. Un vrai succès qui</w:t>
      </w:r>
      <w:r w:rsidR="001B144E" w:rsidRPr="00AD71A0">
        <w:rPr>
          <w:sz w:val="24"/>
          <w:szCs w:val="24"/>
        </w:rPr>
        <w:t xml:space="preserve"> est dû</w:t>
      </w:r>
      <w:r w:rsidR="00F7700F" w:rsidRPr="00AD71A0">
        <w:rPr>
          <w:sz w:val="24"/>
          <w:szCs w:val="24"/>
        </w:rPr>
        <w:t xml:space="preserve"> à la population du quartier</w:t>
      </w:r>
      <w:r w:rsidR="00EC168C" w:rsidRPr="00AD71A0">
        <w:rPr>
          <w:sz w:val="24"/>
          <w:szCs w:val="24"/>
        </w:rPr>
        <w:t xml:space="preserve"> très concernée par </w:t>
      </w:r>
      <w:r w:rsidR="001B144E" w:rsidRPr="00AD71A0">
        <w:rPr>
          <w:sz w:val="24"/>
          <w:szCs w:val="24"/>
        </w:rPr>
        <w:t xml:space="preserve">cette action. </w:t>
      </w:r>
      <w:r w:rsidR="00487E44">
        <w:rPr>
          <w:sz w:val="24"/>
          <w:szCs w:val="24"/>
        </w:rPr>
        <w:t>A</w:t>
      </w:r>
      <w:r w:rsidR="001B144E" w:rsidRPr="00AD71A0">
        <w:rPr>
          <w:sz w:val="24"/>
          <w:szCs w:val="24"/>
        </w:rPr>
        <w:t xml:space="preserve"> </w:t>
      </w:r>
      <w:r w:rsidR="00354222" w:rsidRPr="00AD71A0">
        <w:rPr>
          <w:sz w:val="24"/>
          <w:szCs w:val="24"/>
        </w:rPr>
        <w:t xml:space="preserve">l’ensemble des signataires </w:t>
      </w:r>
      <w:r w:rsidR="0073168C">
        <w:rPr>
          <w:sz w:val="24"/>
          <w:szCs w:val="24"/>
        </w:rPr>
        <w:t>grand</w:t>
      </w:r>
      <w:r w:rsidR="00A36CBA">
        <w:rPr>
          <w:sz w:val="24"/>
          <w:szCs w:val="24"/>
        </w:rPr>
        <w:tab/>
      </w:r>
      <w:r w:rsidR="00A36CBA">
        <w:rPr>
          <w:sz w:val="24"/>
          <w:szCs w:val="24"/>
        </w:rPr>
        <w:tab/>
      </w:r>
      <w:r w:rsidR="00A36CBA">
        <w:rPr>
          <w:sz w:val="24"/>
          <w:szCs w:val="24"/>
        </w:rPr>
        <w:tab/>
      </w:r>
      <w:r w:rsidR="00650885">
        <w:rPr>
          <w:sz w:val="24"/>
          <w:szCs w:val="24"/>
        </w:rPr>
        <w:t xml:space="preserve"> </w:t>
      </w:r>
    </w:p>
    <w:p w14:paraId="10195EF8" w14:textId="6D579E82" w:rsidR="00A80666" w:rsidRPr="00617ECA" w:rsidRDefault="00650885" w:rsidP="00706457">
      <w:pPr>
        <w:jc w:val="center"/>
        <w:rPr>
          <w:b/>
          <w:bCs/>
          <w:outline/>
          <w:color w:val="C0504D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17ECA">
        <w:rPr>
          <w:b/>
          <w:bCs/>
          <w:outline/>
          <w:color w:val="C0504D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MERCI</w:t>
      </w:r>
      <w:r w:rsidR="0073168C">
        <w:rPr>
          <w:b/>
          <w:bCs/>
          <w:outline/>
          <w:color w:val="C0504D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73168C">
        <w:rPr>
          <w:b/>
          <w:bCs/>
          <w:noProof/>
          <w:color w:val="FFFFFF"/>
          <w:sz w:val="72"/>
          <w:szCs w:val="72"/>
        </w:rPr>
        <w:drawing>
          <wp:inline distT="0" distB="0" distL="0" distR="0" wp14:anchorId="6B156735" wp14:editId="13D4FF6C">
            <wp:extent cx="419100" cy="419100"/>
            <wp:effectExtent l="0" t="0" r="0" b="0"/>
            <wp:docPr id="96906459" name="Graphique 1" descr="Contour de visage amoureux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6459" name="Graphique 96906459" descr="Contour de visage amoureux contou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BF6B" w14:textId="359914E5" w:rsidR="00A80666" w:rsidRPr="00AD71A0" w:rsidRDefault="00665A4F" w:rsidP="00665A4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12274C">
        <w:rPr>
          <w:noProof/>
          <w:sz w:val="24"/>
          <w:szCs w:val="24"/>
        </w:rPr>
        <w:drawing>
          <wp:inline distT="0" distB="0" distL="0" distR="0" wp14:anchorId="7D6297D0" wp14:editId="78D04CDB">
            <wp:extent cx="1800855" cy="2266950"/>
            <wp:effectExtent l="0" t="0" r="9525" b="0"/>
            <wp:docPr id="9827756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75652" name="Image 9827756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12" cy="22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0BA6" w14:textId="743E49CD" w:rsidR="00D301AA" w:rsidRPr="00AD71A0" w:rsidRDefault="00354222" w:rsidP="00430B35">
      <w:pPr>
        <w:jc w:val="both"/>
        <w:rPr>
          <w:sz w:val="24"/>
          <w:szCs w:val="24"/>
        </w:rPr>
      </w:pPr>
      <w:r w:rsidRPr="00AD71A0">
        <w:rPr>
          <w:sz w:val="24"/>
          <w:szCs w:val="24"/>
        </w:rPr>
        <w:t xml:space="preserve">La pétition a </w:t>
      </w:r>
      <w:r w:rsidR="001272BC" w:rsidRPr="00AD71A0">
        <w:rPr>
          <w:sz w:val="24"/>
          <w:szCs w:val="24"/>
        </w:rPr>
        <w:t xml:space="preserve">été </w:t>
      </w:r>
      <w:r w:rsidR="00BD70AF" w:rsidRPr="00AD71A0">
        <w:rPr>
          <w:sz w:val="24"/>
          <w:szCs w:val="24"/>
        </w:rPr>
        <w:t>déposée</w:t>
      </w:r>
      <w:r w:rsidR="00D46333" w:rsidRPr="00AD71A0">
        <w:rPr>
          <w:sz w:val="24"/>
          <w:szCs w:val="24"/>
        </w:rPr>
        <w:t xml:space="preserve"> le 12 janvier</w:t>
      </w:r>
      <w:r w:rsidR="00BD70AF" w:rsidRPr="00AD71A0">
        <w:rPr>
          <w:sz w:val="24"/>
          <w:szCs w:val="24"/>
        </w:rPr>
        <w:t xml:space="preserve"> en mains d</w:t>
      </w:r>
      <w:r w:rsidR="00D301AA" w:rsidRPr="00AD71A0">
        <w:rPr>
          <w:sz w:val="24"/>
          <w:szCs w:val="24"/>
        </w:rPr>
        <w:t xml:space="preserve">u </w:t>
      </w:r>
      <w:r w:rsidR="00BD70AF" w:rsidRPr="00AD71A0">
        <w:rPr>
          <w:sz w:val="24"/>
          <w:szCs w:val="24"/>
        </w:rPr>
        <w:t>président du conseil communal</w:t>
      </w:r>
      <w:r w:rsidR="00D301AA" w:rsidRPr="00AD71A0">
        <w:rPr>
          <w:sz w:val="24"/>
          <w:szCs w:val="24"/>
        </w:rPr>
        <w:t xml:space="preserve"> M. </w:t>
      </w:r>
      <w:r w:rsidR="00BD70AF" w:rsidRPr="00AD71A0">
        <w:rPr>
          <w:sz w:val="24"/>
          <w:szCs w:val="24"/>
        </w:rPr>
        <w:t xml:space="preserve"> Matthieu Carrel par </w:t>
      </w:r>
      <w:r w:rsidR="005D48AE" w:rsidRPr="00AD71A0">
        <w:rPr>
          <w:sz w:val="24"/>
          <w:szCs w:val="24"/>
        </w:rPr>
        <w:t xml:space="preserve">Mme </w:t>
      </w:r>
      <w:r w:rsidR="00BD70AF" w:rsidRPr="00AD71A0">
        <w:rPr>
          <w:sz w:val="24"/>
          <w:szCs w:val="24"/>
        </w:rPr>
        <w:t xml:space="preserve">Anouck </w:t>
      </w:r>
      <w:r w:rsidR="00D301AA" w:rsidRPr="00AD71A0">
        <w:rPr>
          <w:sz w:val="24"/>
          <w:szCs w:val="24"/>
        </w:rPr>
        <w:t>Saugy</w:t>
      </w:r>
      <w:r w:rsidR="00406FBD" w:rsidRPr="00AD71A0">
        <w:rPr>
          <w:sz w:val="24"/>
          <w:szCs w:val="24"/>
        </w:rPr>
        <w:t>, conseillère communale</w:t>
      </w:r>
      <w:r w:rsidR="00D301AA" w:rsidRPr="00AD71A0">
        <w:rPr>
          <w:sz w:val="24"/>
          <w:szCs w:val="24"/>
        </w:rPr>
        <w:t xml:space="preserve"> et</w:t>
      </w:r>
      <w:r w:rsidR="009B6832" w:rsidRPr="00AD71A0">
        <w:rPr>
          <w:sz w:val="24"/>
          <w:szCs w:val="24"/>
        </w:rPr>
        <w:t xml:space="preserve"> Jean-Daniel Henchoz, </w:t>
      </w:r>
      <w:r w:rsidR="005D48AE" w:rsidRPr="00AD71A0">
        <w:rPr>
          <w:sz w:val="24"/>
          <w:szCs w:val="24"/>
        </w:rPr>
        <w:t>respectivement vice-présidente et président de la SDSO.</w:t>
      </w:r>
    </w:p>
    <w:p w14:paraId="2E0DA424" w14:textId="534DA2A7" w:rsidR="007B6B49" w:rsidRDefault="00CA4A89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Face à cette </w:t>
      </w:r>
      <w:r w:rsidR="000F32EC">
        <w:rPr>
          <w:sz w:val="24"/>
          <w:szCs w:val="24"/>
        </w:rPr>
        <w:t>déferlante de</w:t>
      </w:r>
      <w:r w:rsidR="00E0411C">
        <w:rPr>
          <w:sz w:val="24"/>
          <w:szCs w:val="24"/>
        </w:rPr>
        <w:t xml:space="preserve"> signatures, nous apprenons, juste avant la transmission de cet </w:t>
      </w:r>
      <w:r w:rsidR="004A58E7">
        <w:rPr>
          <w:sz w:val="24"/>
          <w:szCs w:val="24"/>
        </w:rPr>
        <w:t>article, que</w:t>
      </w:r>
      <w:r w:rsidR="00E0411C">
        <w:rPr>
          <w:sz w:val="24"/>
          <w:szCs w:val="24"/>
        </w:rPr>
        <w:t xml:space="preserve"> la Municipalité n’est pas </w:t>
      </w:r>
      <w:r w:rsidR="00932BA1">
        <w:rPr>
          <w:sz w:val="24"/>
          <w:szCs w:val="24"/>
        </w:rPr>
        <w:t>restée</w:t>
      </w:r>
      <w:r w:rsidR="00E0411C">
        <w:rPr>
          <w:sz w:val="24"/>
          <w:szCs w:val="24"/>
        </w:rPr>
        <w:t xml:space="preserve"> insensible</w:t>
      </w:r>
      <w:r w:rsidR="004F2F95">
        <w:rPr>
          <w:sz w:val="24"/>
          <w:szCs w:val="24"/>
        </w:rPr>
        <w:t xml:space="preserve"> à notre initiative</w:t>
      </w:r>
      <w:r w:rsidR="00932BA1">
        <w:rPr>
          <w:sz w:val="24"/>
          <w:szCs w:val="24"/>
        </w:rPr>
        <w:t>. Elle</w:t>
      </w:r>
      <w:r w:rsidR="004F2F95">
        <w:rPr>
          <w:sz w:val="24"/>
          <w:szCs w:val="24"/>
        </w:rPr>
        <w:t xml:space="preserve"> a </w:t>
      </w:r>
      <w:r w:rsidR="008B0B4B">
        <w:rPr>
          <w:sz w:val="24"/>
          <w:szCs w:val="24"/>
        </w:rPr>
        <w:t>accepté</w:t>
      </w:r>
      <w:r w:rsidR="004F2F95">
        <w:rPr>
          <w:sz w:val="24"/>
          <w:szCs w:val="24"/>
        </w:rPr>
        <w:t xml:space="preserve"> de maintenir un bureau de vote « sous-gare » au Collège de l’Elysée</w:t>
      </w:r>
      <w:r w:rsidR="004A6D79">
        <w:rPr>
          <w:sz w:val="24"/>
          <w:szCs w:val="24"/>
        </w:rPr>
        <w:t xml:space="preserve"> qui certes n’est pas le </w:t>
      </w:r>
      <w:r w:rsidR="004A6D79">
        <w:rPr>
          <w:sz w:val="24"/>
          <w:szCs w:val="24"/>
        </w:rPr>
        <w:lastRenderedPageBreak/>
        <w:t>mieux centré et peut-être hors « sous-gare » mais très accessible faut</w:t>
      </w:r>
      <w:r w:rsidR="000F32EC">
        <w:rPr>
          <w:sz w:val="24"/>
          <w:szCs w:val="24"/>
        </w:rPr>
        <w:t>-il</w:t>
      </w:r>
      <w:r w:rsidR="004A6D79">
        <w:rPr>
          <w:sz w:val="24"/>
          <w:szCs w:val="24"/>
        </w:rPr>
        <w:t xml:space="preserve"> le convenir.</w:t>
      </w:r>
      <w:r w:rsidR="000F32EC">
        <w:rPr>
          <w:sz w:val="24"/>
          <w:szCs w:val="24"/>
        </w:rPr>
        <w:t xml:space="preserve"> </w:t>
      </w:r>
      <w:r w:rsidR="006D7EDB">
        <w:rPr>
          <w:noProof/>
          <w:sz w:val="24"/>
          <w:szCs w:val="24"/>
        </w:rPr>
        <w:t>Opération réussie !</w:t>
      </w:r>
    </w:p>
    <w:p w14:paraId="325CA3C8" w14:textId="1271AD2F" w:rsidR="00665A4F" w:rsidRPr="007B6B49" w:rsidRDefault="000C4F68" w:rsidP="00430B35">
      <w:pPr>
        <w:jc w:val="both"/>
        <w:rPr>
          <w:sz w:val="24"/>
          <w:szCs w:val="24"/>
        </w:rPr>
      </w:pPr>
      <w:r w:rsidRPr="0052616E">
        <w:rPr>
          <w:b/>
          <w:bCs/>
          <w:sz w:val="24"/>
          <w:szCs w:val="24"/>
        </w:rPr>
        <w:t xml:space="preserve">Coteau de Cour </w:t>
      </w:r>
      <w:r w:rsidR="00D123B1" w:rsidRPr="0052616E">
        <w:rPr>
          <w:b/>
          <w:bCs/>
          <w:sz w:val="24"/>
          <w:szCs w:val="24"/>
        </w:rPr>
        <w:t>–</w:t>
      </w:r>
      <w:r w:rsidRPr="0052616E">
        <w:rPr>
          <w:b/>
          <w:bCs/>
          <w:sz w:val="24"/>
          <w:szCs w:val="24"/>
        </w:rPr>
        <w:t xml:space="preserve"> </w:t>
      </w:r>
      <w:r w:rsidR="00D123B1" w:rsidRPr="0052616E">
        <w:rPr>
          <w:b/>
          <w:bCs/>
          <w:sz w:val="24"/>
          <w:szCs w:val="24"/>
        </w:rPr>
        <w:t>point de situation</w:t>
      </w:r>
      <w:r w:rsidR="0052616E">
        <w:rPr>
          <w:b/>
          <w:bCs/>
          <w:sz w:val="24"/>
          <w:szCs w:val="24"/>
        </w:rPr>
        <w:t xml:space="preserve"> – renoncement au projet</w:t>
      </w:r>
    </w:p>
    <w:p w14:paraId="22B9C3FD" w14:textId="2B682556" w:rsidR="003E1698" w:rsidRDefault="00D123B1" w:rsidP="00A114C3">
      <w:pPr>
        <w:jc w:val="both"/>
        <w:rPr>
          <w:sz w:val="24"/>
          <w:szCs w:val="24"/>
        </w:rPr>
      </w:pPr>
      <w:r>
        <w:rPr>
          <w:sz w:val="24"/>
          <w:szCs w:val="24"/>
        </w:rPr>
        <w:t>Initié</w:t>
      </w:r>
      <w:r w:rsidR="004F0B42">
        <w:rPr>
          <w:sz w:val="24"/>
          <w:szCs w:val="24"/>
        </w:rPr>
        <w:t xml:space="preserve">, entre autres par la </w:t>
      </w:r>
      <w:r w:rsidR="00BF4352">
        <w:rPr>
          <w:sz w:val="24"/>
          <w:szCs w:val="24"/>
        </w:rPr>
        <w:t>SDSO en</w:t>
      </w:r>
      <w:r w:rsidR="00A114C3">
        <w:rPr>
          <w:sz w:val="24"/>
          <w:szCs w:val="24"/>
        </w:rPr>
        <w:t xml:space="preserve"> 2</w:t>
      </w:r>
      <w:r w:rsidR="00714A61">
        <w:rPr>
          <w:sz w:val="24"/>
          <w:szCs w:val="24"/>
        </w:rPr>
        <w:t>01</w:t>
      </w:r>
      <w:r w:rsidR="00BF4352">
        <w:rPr>
          <w:sz w:val="24"/>
          <w:szCs w:val="24"/>
        </w:rPr>
        <w:t>2</w:t>
      </w:r>
      <w:r w:rsidR="00714A61">
        <w:rPr>
          <w:sz w:val="24"/>
          <w:szCs w:val="24"/>
        </w:rPr>
        <w:t xml:space="preserve"> et objet d’un préavis municipal d</w:t>
      </w:r>
      <w:r w:rsidR="00131BA9">
        <w:rPr>
          <w:sz w:val="24"/>
          <w:szCs w:val="24"/>
        </w:rPr>
        <w:t>u 30 novembre 2017, le ch</w:t>
      </w:r>
      <w:r w:rsidR="00825410">
        <w:rPr>
          <w:sz w:val="24"/>
          <w:szCs w:val="24"/>
        </w:rPr>
        <w:t>emin</w:t>
      </w:r>
      <w:r w:rsidR="00FF01D2">
        <w:rPr>
          <w:sz w:val="24"/>
          <w:szCs w:val="24"/>
        </w:rPr>
        <w:t>em</w:t>
      </w:r>
      <w:r w:rsidR="00825410">
        <w:rPr>
          <w:sz w:val="24"/>
          <w:szCs w:val="24"/>
        </w:rPr>
        <w:t>ent d’ouest en est</w:t>
      </w:r>
      <w:r w:rsidR="0032480D">
        <w:rPr>
          <w:sz w:val="24"/>
          <w:szCs w:val="24"/>
        </w:rPr>
        <w:t xml:space="preserve"> aurait pu vo</w:t>
      </w:r>
      <w:r w:rsidR="00AF729A">
        <w:rPr>
          <w:sz w:val="24"/>
          <w:szCs w:val="24"/>
        </w:rPr>
        <w:t>i</w:t>
      </w:r>
      <w:r w:rsidR="0032480D">
        <w:rPr>
          <w:sz w:val="24"/>
          <w:szCs w:val="24"/>
        </w:rPr>
        <w:t xml:space="preserve">r le jour </w:t>
      </w:r>
      <w:r w:rsidR="00AF729A">
        <w:rPr>
          <w:sz w:val="24"/>
          <w:szCs w:val="24"/>
        </w:rPr>
        <w:t>à l’aube de 2020</w:t>
      </w:r>
      <w:r w:rsidR="008D2FB8">
        <w:rPr>
          <w:sz w:val="24"/>
          <w:szCs w:val="24"/>
        </w:rPr>
        <w:t>. C’était sans compter</w:t>
      </w:r>
      <w:r w:rsidR="00BF4352">
        <w:rPr>
          <w:sz w:val="24"/>
          <w:szCs w:val="24"/>
        </w:rPr>
        <w:t xml:space="preserve"> avec les oppositions. Et pour cause</w:t>
      </w:r>
      <w:r w:rsidR="00B455EE">
        <w:rPr>
          <w:sz w:val="24"/>
          <w:szCs w:val="24"/>
        </w:rPr>
        <w:t xml:space="preserve"> après la mise à l’enquête publique en février 2021</w:t>
      </w:r>
      <w:r w:rsidR="00EB3DFC">
        <w:rPr>
          <w:sz w:val="24"/>
          <w:szCs w:val="24"/>
        </w:rPr>
        <w:t>, la prise en compte d’</w:t>
      </w:r>
      <w:r w:rsidR="0047248B">
        <w:rPr>
          <w:sz w:val="24"/>
          <w:szCs w:val="24"/>
        </w:rPr>
        <w:t>oppositions</w:t>
      </w:r>
      <w:r w:rsidR="00EB3DFC">
        <w:rPr>
          <w:sz w:val="24"/>
          <w:szCs w:val="24"/>
        </w:rPr>
        <w:t xml:space="preserve"> en mars 2021</w:t>
      </w:r>
      <w:r w:rsidR="00AB007C">
        <w:rPr>
          <w:sz w:val="24"/>
          <w:szCs w:val="24"/>
        </w:rPr>
        <w:t>,</w:t>
      </w:r>
      <w:r w:rsidR="00EB3DFC">
        <w:rPr>
          <w:sz w:val="24"/>
          <w:szCs w:val="24"/>
        </w:rPr>
        <w:t xml:space="preserve"> l’adaptation du </w:t>
      </w:r>
      <w:r w:rsidR="0047248B">
        <w:rPr>
          <w:sz w:val="24"/>
          <w:szCs w:val="24"/>
        </w:rPr>
        <w:t>projet</w:t>
      </w:r>
      <w:r w:rsidR="007F6C7A">
        <w:rPr>
          <w:sz w:val="24"/>
          <w:szCs w:val="24"/>
        </w:rPr>
        <w:t xml:space="preserve"> en octobre 20</w:t>
      </w:r>
      <w:r w:rsidR="0047248B">
        <w:rPr>
          <w:sz w:val="24"/>
          <w:szCs w:val="24"/>
        </w:rPr>
        <w:t>21, la levée</w:t>
      </w:r>
      <w:r w:rsidR="00BA6D1E">
        <w:rPr>
          <w:sz w:val="24"/>
          <w:szCs w:val="24"/>
        </w:rPr>
        <w:t xml:space="preserve"> des oppositions en février 2</w:t>
      </w:r>
      <w:r w:rsidR="00534419">
        <w:rPr>
          <w:sz w:val="24"/>
          <w:szCs w:val="24"/>
        </w:rPr>
        <w:t>022, le nouveau recours des opposants en avril 2022</w:t>
      </w:r>
      <w:r w:rsidR="00D16AB6">
        <w:rPr>
          <w:sz w:val="24"/>
          <w:szCs w:val="24"/>
        </w:rPr>
        <w:t xml:space="preserve"> </w:t>
      </w:r>
      <w:r w:rsidR="000479B2">
        <w:rPr>
          <w:sz w:val="24"/>
          <w:szCs w:val="24"/>
        </w:rPr>
        <w:t>rejeté</w:t>
      </w:r>
      <w:r w:rsidR="00D16AB6">
        <w:rPr>
          <w:sz w:val="24"/>
          <w:szCs w:val="24"/>
        </w:rPr>
        <w:t xml:space="preserve"> par la Municipalité en juillet 2022</w:t>
      </w:r>
      <w:r w:rsidR="000479B2">
        <w:rPr>
          <w:sz w:val="24"/>
          <w:szCs w:val="24"/>
        </w:rPr>
        <w:t xml:space="preserve">, le </w:t>
      </w:r>
      <w:r w:rsidR="003E1698">
        <w:rPr>
          <w:sz w:val="24"/>
          <w:szCs w:val="24"/>
        </w:rPr>
        <w:t>projet n’a</w:t>
      </w:r>
      <w:r w:rsidR="000479B2">
        <w:rPr>
          <w:sz w:val="24"/>
          <w:szCs w:val="24"/>
        </w:rPr>
        <w:t xml:space="preserve"> pas passé la rampe de la CDAP</w:t>
      </w:r>
      <w:r w:rsidR="003E1698">
        <w:rPr>
          <w:sz w:val="24"/>
          <w:szCs w:val="24"/>
        </w:rPr>
        <w:t xml:space="preserve"> annulant en mars 2023, la décision de la Municipalité</w:t>
      </w:r>
      <w:r w:rsidR="00B220D9">
        <w:rPr>
          <w:sz w:val="24"/>
          <w:szCs w:val="24"/>
        </w:rPr>
        <w:t xml:space="preserve">, </w:t>
      </w:r>
      <w:r w:rsidR="00A97888">
        <w:rPr>
          <w:sz w:val="24"/>
          <w:szCs w:val="24"/>
        </w:rPr>
        <w:t xml:space="preserve">contre laquelle, pour des questions de </w:t>
      </w:r>
      <w:r w:rsidR="00C10C42">
        <w:rPr>
          <w:sz w:val="24"/>
          <w:szCs w:val="24"/>
        </w:rPr>
        <w:t>proportionnalité</w:t>
      </w:r>
      <w:r w:rsidR="00A97888">
        <w:rPr>
          <w:sz w:val="24"/>
          <w:szCs w:val="24"/>
        </w:rPr>
        <w:t xml:space="preserve">, </w:t>
      </w:r>
      <w:r w:rsidR="00C10C42">
        <w:rPr>
          <w:sz w:val="24"/>
          <w:szCs w:val="24"/>
        </w:rPr>
        <w:t xml:space="preserve">l’exécutif lausannois a renoncé </w:t>
      </w:r>
      <w:r w:rsidR="007B7CBB">
        <w:rPr>
          <w:sz w:val="24"/>
          <w:szCs w:val="24"/>
        </w:rPr>
        <w:t>à</w:t>
      </w:r>
      <w:r w:rsidR="00C10C42">
        <w:rPr>
          <w:sz w:val="24"/>
          <w:szCs w:val="24"/>
        </w:rPr>
        <w:t xml:space="preserve"> faire recours </w:t>
      </w:r>
      <w:r w:rsidR="00396DEA">
        <w:rPr>
          <w:sz w:val="24"/>
          <w:szCs w:val="24"/>
        </w:rPr>
        <w:t>au Tribunal fédéral.</w:t>
      </w:r>
      <w:r w:rsidR="007B7CBB" w:rsidRPr="007B7CBB">
        <w:rPr>
          <w:b/>
          <w:bCs/>
          <w:noProof/>
          <w:sz w:val="24"/>
          <w:szCs w:val="24"/>
        </w:rPr>
        <w:t xml:space="preserve"> </w:t>
      </w:r>
    </w:p>
    <w:p w14:paraId="68168B16" w14:textId="77777777" w:rsidR="00180AA4" w:rsidRDefault="00396DEA" w:rsidP="00A114C3">
      <w:pPr>
        <w:jc w:val="both"/>
        <w:rPr>
          <w:sz w:val="24"/>
          <w:szCs w:val="24"/>
        </w:rPr>
      </w:pPr>
      <w:r>
        <w:rPr>
          <w:sz w:val="24"/>
          <w:szCs w:val="24"/>
        </w:rPr>
        <w:t>La SDSO regrette beaucoup l’acharnement</w:t>
      </w:r>
      <w:r w:rsidR="002E6046">
        <w:rPr>
          <w:sz w:val="24"/>
          <w:szCs w:val="24"/>
        </w:rPr>
        <w:t xml:space="preserve"> porté contre ce projet</w:t>
      </w:r>
      <w:r w:rsidR="00467718">
        <w:rPr>
          <w:sz w:val="24"/>
          <w:szCs w:val="24"/>
        </w:rPr>
        <w:t xml:space="preserve"> bien pensé</w:t>
      </w:r>
      <w:r w:rsidR="002E6046">
        <w:rPr>
          <w:sz w:val="24"/>
          <w:szCs w:val="24"/>
        </w:rPr>
        <w:t xml:space="preserve"> qu’elle a suivi depuis plus de 12 ans</w:t>
      </w:r>
      <w:r w:rsidR="00E130B4">
        <w:rPr>
          <w:sz w:val="24"/>
          <w:szCs w:val="24"/>
        </w:rPr>
        <w:t xml:space="preserve"> et</w:t>
      </w:r>
      <w:r w:rsidR="00B220D9">
        <w:rPr>
          <w:sz w:val="24"/>
          <w:szCs w:val="24"/>
        </w:rPr>
        <w:t xml:space="preserve"> </w:t>
      </w:r>
      <w:r w:rsidR="006E2B24">
        <w:rPr>
          <w:sz w:val="24"/>
          <w:szCs w:val="24"/>
        </w:rPr>
        <w:t xml:space="preserve">conduit </w:t>
      </w:r>
      <w:r w:rsidR="007A03D3">
        <w:rPr>
          <w:sz w:val="24"/>
          <w:szCs w:val="24"/>
        </w:rPr>
        <w:t xml:space="preserve">avec beaucoup d’attention par le </w:t>
      </w:r>
      <w:r w:rsidR="00B220D9">
        <w:rPr>
          <w:sz w:val="24"/>
          <w:szCs w:val="24"/>
        </w:rPr>
        <w:t>Service</w:t>
      </w:r>
      <w:r w:rsidR="00DF2260">
        <w:rPr>
          <w:sz w:val="24"/>
          <w:szCs w:val="24"/>
        </w:rPr>
        <w:t xml:space="preserve"> des parcs</w:t>
      </w:r>
      <w:r w:rsidR="006E2B24">
        <w:rPr>
          <w:sz w:val="24"/>
          <w:szCs w:val="24"/>
        </w:rPr>
        <w:t xml:space="preserve"> et domaines</w:t>
      </w:r>
    </w:p>
    <w:p w14:paraId="59EE4AB5" w14:textId="45143DA3" w:rsidR="00396DEA" w:rsidRDefault="002E6046" w:rsidP="00A114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C4831">
        <w:rPr>
          <w:noProof/>
          <w:sz w:val="24"/>
          <w:szCs w:val="24"/>
        </w:rPr>
        <w:drawing>
          <wp:inline distT="0" distB="0" distL="0" distR="0" wp14:anchorId="1B44CF01" wp14:editId="6516C4B5">
            <wp:extent cx="523875" cy="523875"/>
            <wp:effectExtent l="0" t="0" r="9525" b="9525"/>
            <wp:docPr id="206481325" name="Graphique 1" descr="Contour de visage en pleur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1325" name="Graphique 206481325" descr="Contour de visage en pleurs avec un remplissage un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57E9" w14:textId="77777777" w:rsidR="00F04482" w:rsidRDefault="00DC69DB" w:rsidP="00A114C3">
      <w:pPr>
        <w:jc w:val="both"/>
        <w:rPr>
          <w:noProof/>
          <w:sz w:val="24"/>
          <w:szCs w:val="24"/>
        </w:rPr>
      </w:pPr>
      <w:r>
        <w:rPr>
          <w:sz w:val="24"/>
          <w:szCs w:val="24"/>
        </w:rPr>
        <w:t xml:space="preserve">En revanche elle se consolera par l’idée de la Ville </w:t>
      </w:r>
      <w:r w:rsidR="00573EE9">
        <w:rPr>
          <w:sz w:val="24"/>
          <w:szCs w:val="24"/>
        </w:rPr>
        <w:t>d’aménager sur sa parcelle</w:t>
      </w:r>
      <w:r w:rsidR="00CA05D5">
        <w:rPr>
          <w:sz w:val="24"/>
          <w:szCs w:val="24"/>
        </w:rPr>
        <w:t xml:space="preserve">, comprenant actuellement une place de </w:t>
      </w:r>
      <w:r w:rsidR="0081428A">
        <w:rPr>
          <w:sz w:val="24"/>
          <w:szCs w:val="24"/>
        </w:rPr>
        <w:t>jeu</w:t>
      </w:r>
      <w:r w:rsidR="007A03D3">
        <w:rPr>
          <w:sz w:val="24"/>
          <w:szCs w:val="24"/>
        </w:rPr>
        <w:t xml:space="preserve"> qui sera revisité</w:t>
      </w:r>
      <w:r w:rsidR="00E37B11">
        <w:rPr>
          <w:sz w:val="24"/>
          <w:szCs w:val="24"/>
        </w:rPr>
        <w:t>e</w:t>
      </w:r>
      <w:r w:rsidR="0081428A">
        <w:rPr>
          <w:sz w:val="24"/>
          <w:szCs w:val="24"/>
        </w:rPr>
        <w:t>, un</w:t>
      </w:r>
      <w:r w:rsidR="00573EE9">
        <w:rPr>
          <w:sz w:val="24"/>
          <w:szCs w:val="24"/>
        </w:rPr>
        <w:t xml:space="preserve"> nouveau plantage</w:t>
      </w:r>
      <w:r w:rsidR="00CA05D5">
        <w:rPr>
          <w:sz w:val="24"/>
          <w:szCs w:val="24"/>
        </w:rPr>
        <w:t xml:space="preserve"> à l’image de celui de Fl</w:t>
      </w:r>
      <w:r w:rsidR="0081428A">
        <w:rPr>
          <w:sz w:val="24"/>
          <w:szCs w:val="24"/>
        </w:rPr>
        <w:t>orency. Un projet qui</w:t>
      </w:r>
      <w:r w:rsidR="00573EE9">
        <w:rPr>
          <w:sz w:val="24"/>
          <w:szCs w:val="24"/>
        </w:rPr>
        <w:t xml:space="preserve"> </w:t>
      </w:r>
      <w:r w:rsidR="0081428A">
        <w:rPr>
          <w:sz w:val="24"/>
          <w:szCs w:val="24"/>
        </w:rPr>
        <w:t>séduit la SDSO</w:t>
      </w:r>
      <w:r w:rsidR="002B20B0">
        <w:rPr>
          <w:sz w:val="24"/>
          <w:szCs w:val="24"/>
        </w:rPr>
        <w:t xml:space="preserve"> et sur lequel son comité s’emparera </w:t>
      </w:r>
      <w:r w:rsidR="00E576C9">
        <w:rPr>
          <w:sz w:val="24"/>
          <w:szCs w:val="24"/>
        </w:rPr>
        <w:t>lorsqu’il</w:t>
      </w:r>
      <w:r w:rsidR="002B20B0">
        <w:rPr>
          <w:sz w:val="24"/>
          <w:szCs w:val="24"/>
        </w:rPr>
        <w:t xml:space="preserve"> sera</w:t>
      </w:r>
      <w:r w:rsidR="00E576C9">
        <w:rPr>
          <w:sz w:val="24"/>
          <w:szCs w:val="24"/>
        </w:rPr>
        <w:t xml:space="preserve"> proposé dans sa configuration.</w:t>
      </w:r>
      <w:r w:rsidR="00F04482" w:rsidRPr="00F04482">
        <w:rPr>
          <w:noProof/>
          <w:sz w:val="24"/>
          <w:szCs w:val="24"/>
        </w:rPr>
        <w:t xml:space="preserve"> </w:t>
      </w:r>
    </w:p>
    <w:p w14:paraId="546893DB" w14:textId="1357C4D6" w:rsidR="00C72FBC" w:rsidRDefault="00F04482" w:rsidP="00C86B32">
      <w:pPr>
        <w:jc w:val="both"/>
      </w:pPr>
      <w:r>
        <w:rPr>
          <w:noProof/>
          <w:sz w:val="24"/>
          <w:szCs w:val="24"/>
        </w:rPr>
        <w:drawing>
          <wp:inline distT="0" distB="0" distL="0" distR="0" wp14:anchorId="0A0A0398" wp14:editId="744E3098">
            <wp:extent cx="552450" cy="552450"/>
            <wp:effectExtent l="0" t="0" r="0" b="0"/>
            <wp:docPr id="401272920" name="Graphique 2" descr="Contour de visage souria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72920" name="Graphique 401272920" descr="Contour de visage souriant contour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B32" w:rsidRPr="00C86B32">
        <w:t xml:space="preserve"> </w:t>
      </w:r>
      <w:r w:rsidR="008476B4">
        <w:tab/>
      </w:r>
      <w:r w:rsidR="008476B4">
        <w:tab/>
      </w:r>
    </w:p>
    <w:p w14:paraId="775F8E6F" w14:textId="76EBF024" w:rsidR="008D32FC" w:rsidRPr="00131110" w:rsidRDefault="00C72FBC" w:rsidP="00C86B32">
      <w:pPr>
        <w:jc w:val="both"/>
        <w:rPr>
          <w:b/>
          <w:bCs/>
        </w:rPr>
      </w:pPr>
      <w:r w:rsidRPr="00131110">
        <w:rPr>
          <w:b/>
          <w:bCs/>
        </w:rPr>
        <w:t>La taille des arbres : tout un art un art</w:t>
      </w:r>
      <w:r w:rsidR="008476B4" w:rsidRPr="00131110">
        <w:rPr>
          <w:b/>
          <w:bCs/>
        </w:rPr>
        <w:tab/>
      </w:r>
      <w:r w:rsidR="008476B4" w:rsidRPr="00131110">
        <w:rPr>
          <w:b/>
          <w:bCs/>
        </w:rPr>
        <w:tab/>
      </w:r>
      <w:r w:rsidR="008476B4" w:rsidRPr="00131110">
        <w:rPr>
          <w:b/>
          <w:bCs/>
        </w:rPr>
        <w:tab/>
      </w:r>
      <w:r w:rsidR="008476B4" w:rsidRPr="00131110">
        <w:rPr>
          <w:b/>
          <w:bCs/>
        </w:rPr>
        <w:tab/>
      </w:r>
    </w:p>
    <w:p w14:paraId="13AABAC2" w14:textId="189429B8" w:rsidR="008D32FC" w:rsidRPr="00DD08EB" w:rsidRDefault="00FC4D5C" w:rsidP="00C86B32">
      <w:pPr>
        <w:jc w:val="both"/>
        <w:rPr>
          <w:i/>
          <w:iCs/>
        </w:rPr>
      </w:pPr>
      <w:r>
        <w:t>Ce lundi 15 janvier</w:t>
      </w:r>
      <w:r w:rsidR="00C70FB3">
        <w:t>, l</w:t>
      </w:r>
      <w:r w:rsidR="00FF366B">
        <w:t xml:space="preserve">es </w:t>
      </w:r>
      <w:r w:rsidR="00984575" w:rsidRPr="003235EE">
        <w:t>jardinière</w:t>
      </w:r>
      <w:r w:rsidR="00984575">
        <w:t>s et</w:t>
      </w:r>
      <w:r w:rsidR="00FF366B">
        <w:t xml:space="preserve"> jardinie</w:t>
      </w:r>
      <w:r w:rsidR="00984575">
        <w:t>rs communaux</w:t>
      </w:r>
      <w:r w:rsidR="00FF366B">
        <w:t xml:space="preserve"> </w:t>
      </w:r>
      <w:r w:rsidR="003235EE" w:rsidRPr="003235EE">
        <w:t>prépar</w:t>
      </w:r>
      <w:r w:rsidR="003F68CB">
        <w:t>aient</w:t>
      </w:r>
      <w:r w:rsidR="003235EE" w:rsidRPr="003235EE">
        <w:t xml:space="preserve"> méticuleusement la campagne annuelle de taille au cimetière de Bois de Vaux 1, </w:t>
      </w:r>
      <w:r w:rsidR="003F68CB">
        <w:t xml:space="preserve">afin de </w:t>
      </w:r>
      <w:r w:rsidR="003235EE" w:rsidRPr="003235EE">
        <w:t xml:space="preserve">retrouver les bons gestes, précieux, pour éviter les accidents quand </w:t>
      </w:r>
      <w:r w:rsidR="00261EC4">
        <w:t>interviendra</w:t>
      </w:r>
      <w:r w:rsidR="00984575">
        <w:t xml:space="preserve"> </w:t>
      </w:r>
      <w:r w:rsidR="00261EC4">
        <w:t>la taille des arbres des avenues</w:t>
      </w:r>
      <w:r w:rsidR="001F3AD2">
        <w:t>.</w:t>
      </w:r>
      <w:r w:rsidR="00261EC4">
        <w:t xml:space="preserve"> </w:t>
      </w:r>
    </w:p>
    <w:p w14:paraId="592AB462" w14:textId="621CCB39" w:rsidR="00131110" w:rsidRDefault="00131110" w:rsidP="000B37EB">
      <w:pPr>
        <w:ind w:left="2124" w:firstLine="708"/>
        <w:jc w:val="both"/>
      </w:pPr>
      <w:r>
        <w:rPr>
          <w:noProof/>
        </w:rPr>
        <w:drawing>
          <wp:inline distT="0" distB="0" distL="0" distR="0" wp14:anchorId="47044690" wp14:editId="3E7B62D0">
            <wp:extent cx="1609725" cy="1207294"/>
            <wp:effectExtent l="0" t="0" r="0" b="0"/>
            <wp:docPr id="1333592305" name="Image 1" descr="Une image contenant plein air, nuage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92305" name="Image 1" descr="Une image contenant plein air, nuage, ciel, arbr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332" cy="12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EDD9" w14:textId="773F82AF" w:rsidR="008D32FC" w:rsidRDefault="007D3B0E" w:rsidP="00C86B32">
      <w:pPr>
        <w:jc w:val="both"/>
      </w:pPr>
      <w:r>
        <w:t xml:space="preserve">Merci au </w:t>
      </w:r>
      <w:r w:rsidR="002221C6">
        <w:t>Service</w:t>
      </w:r>
      <w:r>
        <w:t xml:space="preserve"> des parcs e</w:t>
      </w:r>
      <w:r w:rsidR="00C97983">
        <w:t>t</w:t>
      </w:r>
      <w:r>
        <w:t xml:space="preserve"> domaines de nous avoir </w:t>
      </w:r>
      <w:r w:rsidR="002221C6">
        <w:t>confié l’usage de l’image.</w:t>
      </w:r>
    </w:p>
    <w:p w14:paraId="6D5941A0" w14:textId="23E72671" w:rsidR="00D123B1" w:rsidRDefault="00C86B32" w:rsidP="006D7EDB">
      <w:pPr>
        <w:ind w:left="4248" w:firstLine="708"/>
        <w:jc w:val="both"/>
        <w:rPr>
          <w:sz w:val="24"/>
          <w:szCs w:val="24"/>
        </w:rPr>
      </w:pPr>
      <w:r w:rsidRPr="00C86B32">
        <w:rPr>
          <w:sz w:val="24"/>
          <w:szCs w:val="24"/>
        </w:rPr>
        <w:t>Pour le comité</w:t>
      </w:r>
      <w:r w:rsidR="006D7EDB">
        <w:rPr>
          <w:sz w:val="24"/>
          <w:szCs w:val="24"/>
        </w:rPr>
        <w:t xml:space="preserve"> : </w:t>
      </w:r>
      <w:r w:rsidRPr="00C86B32">
        <w:rPr>
          <w:sz w:val="24"/>
          <w:szCs w:val="24"/>
        </w:rPr>
        <w:t>Jean-Daniel Henchoz</w:t>
      </w:r>
    </w:p>
    <w:p w14:paraId="7A6620A6" w14:textId="76A851F2" w:rsidR="003C5A0D" w:rsidRPr="00665A4F" w:rsidRDefault="00196C25" w:rsidP="00430B35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Ça</w:t>
      </w:r>
      <w:r w:rsidR="000F1A86">
        <w:rPr>
          <w:b/>
          <w:bCs/>
          <w:sz w:val="24"/>
          <w:szCs w:val="24"/>
        </w:rPr>
        <w:t xml:space="preserve"> bouge du côté du Stade Pierre de Coubertin</w:t>
      </w:r>
      <w:r w:rsidR="00786F68">
        <w:rPr>
          <w:b/>
          <w:bCs/>
          <w:sz w:val="24"/>
          <w:szCs w:val="24"/>
        </w:rPr>
        <w:t> !</w:t>
      </w:r>
    </w:p>
    <w:p w14:paraId="68D7360D" w14:textId="6F2E7F2F" w:rsidR="000F1A86" w:rsidRPr="00AD71A0" w:rsidRDefault="000F1A86" w:rsidP="00430B35">
      <w:pPr>
        <w:jc w:val="both"/>
        <w:rPr>
          <w:sz w:val="24"/>
          <w:szCs w:val="24"/>
        </w:rPr>
      </w:pPr>
      <w:r w:rsidRPr="00AD71A0">
        <w:rPr>
          <w:sz w:val="24"/>
          <w:szCs w:val="24"/>
        </w:rPr>
        <w:t xml:space="preserve">Dans le cadre du projet Métamorphose, le Stade Pierre-de-Coubertin </w:t>
      </w:r>
      <w:r w:rsidR="001066BD" w:rsidRPr="00AD71A0">
        <w:rPr>
          <w:sz w:val="24"/>
          <w:szCs w:val="24"/>
        </w:rPr>
        <w:t>franchi</w:t>
      </w:r>
      <w:r w:rsidR="00840CE5">
        <w:rPr>
          <w:sz w:val="24"/>
          <w:szCs w:val="24"/>
        </w:rPr>
        <w:t>t</w:t>
      </w:r>
      <w:r w:rsidR="001066BD">
        <w:rPr>
          <w:sz w:val="24"/>
          <w:szCs w:val="24"/>
        </w:rPr>
        <w:t xml:space="preserve"> </w:t>
      </w:r>
      <w:r w:rsidR="001066BD" w:rsidRPr="00AD71A0">
        <w:rPr>
          <w:sz w:val="24"/>
          <w:szCs w:val="24"/>
        </w:rPr>
        <w:t>une</w:t>
      </w:r>
      <w:r w:rsidRPr="00AD71A0">
        <w:rPr>
          <w:sz w:val="24"/>
          <w:szCs w:val="24"/>
        </w:rPr>
        <w:t xml:space="preserve"> étape décisive vers sa transformation en un projet respectueux de l’environnement et du site au bord du lac. L'initiative vise à répondre aux besoins variés de la communauté sportive locale, offrant des installations durables pouvant accueillir jusqu'à 12’000 personnes.</w:t>
      </w:r>
    </w:p>
    <w:p w14:paraId="6553D79B" w14:textId="13920907" w:rsidR="002D595E" w:rsidRPr="00AD71A0" w:rsidRDefault="00F76E68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840CE5">
        <w:rPr>
          <w:sz w:val="24"/>
          <w:szCs w:val="24"/>
        </w:rPr>
        <w:t>a Ville a présenté</w:t>
      </w:r>
      <w:r w:rsidR="00871B2D">
        <w:rPr>
          <w:sz w:val="24"/>
          <w:szCs w:val="24"/>
        </w:rPr>
        <w:t xml:space="preserve"> lors d’une</w:t>
      </w:r>
      <w:r w:rsidR="002471F2" w:rsidRPr="00AD71A0">
        <w:rPr>
          <w:sz w:val="24"/>
          <w:szCs w:val="24"/>
        </w:rPr>
        <w:t xml:space="preserve"> conférence de presse du 10 </w:t>
      </w:r>
      <w:r w:rsidR="00FF7121" w:rsidRPr="00AD71A0">
        <w:rPr>
          <w:sz w:val="24"/>
          <w:szCs w:val="24"/>
        </w:rPr>
        <w:t>janvier</w:t>
      </w:r>
      <w:r w:rsidR="00FF7121">
        <w:rPr>
          <w:sz w:val="24"/>
          <w:szCs w:val="24"/>
        </w:rPr>
        <w:t xml:space="preserve"> </w:t>
      </w:r>
      <w:r w:rsidR="00FF7121" w:rsidRPr="00AD71A0">
        <w:rPr>
          <w:sz w:val="24"/>
          <w:szCs w:val="24"/>
        </w:rPr>
        <w:t>le</w:t>
      </w:r>
      <w:r w:rsidR="000F1A86" w:rsidRPr="00AD71A0">
        <w:rPr>
          <w:sz w:val="24"/>
          <w:szCs w:val="24"/>
        </w:rPr>
        <w:t xml:space="preserve"> projet et se</w:t>
      </w:r>
      <w:r w:rsidR="00FF7121">
        <w:rPr>
          <w:sz w:val="24"/>
          <w:szCs w:val="24"/>
        </w:rPr>
        <w:t>s</w:t>
      </w:r>
      <w:r w:rsidR="000F1A86" w:rsidRPr="00AD71A0">
        <w:rPr>
          <w:sz w:val="24"/>
          <w:szCs w:val="24"/>
        </w:rPr>
        <w:t xml:space="preserve"> futurs développements</w:t>
      </w:r>
      <w:r w:rsidR="00591936" w:rsidRPr="00AD71A0">
        <w:rPr>
          <w:sz w:val="24"/>
          <w:szCs w:val="24"/>
        </w:rPr>
        <w:t xml:space="preserve">. Y </w:t>
      </w:r>
      <w:r w:rsidR="003163EF" w:rsidRPr="00AD71A0">
        <w:rPr>
          <w:sz w:val="24"/>
          <w:szCs w:val="24"/>
        </w:rPr>
        <w:t>assistai</w:t>
      </w:r>
      <w:r w:rsidR="003163EF">
        <w:rPr>
          <w:sz w:val="24"/>
          <w:szCs w:val="24"/>
        </w:rPr>
        <w:t>en</w:t>
      </w:r>
      <w:r w:rsidR="003163EF" w:rsidRPr="00AD71A0">
        <w:rPr>
          <w:sz w:val="24"/>
          <w:szCs w:val="24"/>
        </w:rPr>
        <w:t>t</w:t>
      </w:r>
      <w:r w:rsidR="003163EF">
        <w:rPr>
          <w:sz w:val="24"/>
          <w:szCs w:val="24"/>
        </w:rPr>
        <w:t>,</w:t>
      </w:r>
      <w:r w:rsidR="00C870CD">
        <w:rPr>
          <w:sz w:val="24"/>
          <w:szCs w:val="24"/>
        </w:rPr>
        <w:t xml:space="preserve"> entre autres, </w:t>
      </w:r>
      <w:r w:rsidR="00EB0B5D" w:rsidRPr="00AD71A0">
        <w:rPr>
          <w:sz w:val="24"/>
          <w:szCs w:val="24"/>
        </w:rPr>
        <w:t>les représentants des associations sportives</w:t>
      </w:r>
      <w:r w:rsidR="00D35F17" w:rsidRPr="00AD71A0">
        <w:rPr>
          <w:sz w:val="24"/>
          <w:szCs w:val="24"/>
        </w:rPr>
        <w:t>, dont ceux du Stade-</w:t>
      </w:r>
      <w:r w:rsidR="00A80666" w:rsidRPr="00AD71A0">
        <w:rPr>
          <w:sz w:val="24"/>
          <w:szCs w:val="24"/>
        </w:rPr>
        <w:t>Lausann</w:t>
      </w:r>
      <w:r w:rsidR="00DD4662">
        <w:rPr>
          <w:sz w:val="24"/>
          <w:szCs w:val="24"/>
        </w:rPr>
        <w:t>e</w:t>
      </w:r>
      <w:r w:rsidR="00A80666" w:rsidRPr="00AD71A0">
        <w:rPr>
          <w:sz w:val="24"/>
          <w:szCs w:val="24"/>
        </w:rPr>
        <w:t>,</w:t>
      </w:r>
      <w:r w:rsidR="00EB0B5D" w:rsidRPr="00AD71A0">
        <w:rPr>
          <w:sz w:val="24"/>
          <w:szCs w:val="24"/>
        </w:rPr>
        <w:t xml:space="preserve"> et les organisateurs </w:t>
      </w:r>
      <w:r w:rsidR="00D35F17" w:rsidRPr="00AD71A0">
        <w:rPr>
          <w:sz w:val="24"/>
          <w:szCs w:val="24"/>
        </w:rPr>
        <w:t>d’évènements</w:t>
      </w:r>
      <w:r w:rsidR="00A80666" w:rsidRPr="00AD71A0">
        <w:rPr>
          <w:sz w:val="24"/>
          <w:szCs w:val="24"/>
        </w:rPr>
        <w:t>.</w:t>
      </w:r>
      <w:r w:rsidR="00EB0B5D" w:rsidRPr="00AD71A0">
        <w:rPr>
          <w:sz w:val="24"/>
          <w:szCs w:val="24"/>
        </w:rPr>
        <w:t xml:space="preserve"> </w:t>
      </w:r>
    </w:p>
    <w:p w14:paraId="032C474B" w14:textId="2F3A29FE" w:rsidR="00A80666" w:rsidRDefault="00A80666" w:rsidP="00430B35">
      <w:pPr>
        <w:jc w:val="both"/>
        <w:rPr>
          <w:sz w:val="24"/>
          <w:szCs w:val="24"/>
        </w:rPr>
      </w:pPr>
      <w:r w:rsidRPr="00AD71A0">
        <w:rPr>
          <w:sz w:val="24"/>
          <w:szCs w:val="24"/>
        </w:rPr>
        <w:t xml:space="preserve">La première impression qui se dégage de cette information officielle </w:t>
      </w:r>
      <w:r w:rsidR="00895C5A">
        <w:rPr>
          <w:sz w:val="24"/>
          <w:szCs w:val="24"/>
        </w:rPr>
        <w:t xml:space="preserve">autorise un </w:t>
      </w:r>
      <w:r w:rsidR="005E7A63">
        <w:rPr>
          <w:sz w:val="24"/>
          <w:szCs w:val="24"/>
        </w:rPr>
        <w:t xml:space="preserve">sentiment de satisfaction en ce sens que le projet a </w:t>
      </w:r>
      <w:r w:rsidR="00355C8A">
        <w:rPr>
          <w:sz w:val="24"/>
          <w:szCs w:val="24"/>
        </w:rPr>
        <w:t>nettement</w:t>
      </w:r>
      <w:r w:rsidR="005E7A63">
        <w:rPr>
          <w:sz w:val="24"/>
          <w:szCs w:val="24"/>
        </w:rPr>
        <w:t xml:space="preserve"> évolué depuis</w:t>
      </w:r>
      <w:r w:rsidR="00355C8A">
        <w:rPr>
          <w:sz w:val="24"/>
          <w:szCs w:val="24"/>
        </w:rPr>
        <w:t xml:space="preserve"> les projections de 2024/</w:t>
      </w:r>
      <w:r w:rsidR="0012470D">
        <w:rPr>
          <w:sz w:val="24"/>
          <w:szCs w:val="24"/>
        </w:rPr>
        <w:t xml:space="preserve">2016, </w:t>
      </w:r>
      <w:r w:rsidR="0012470D" w:rsidRPr="00A027E6">
        <w:rPr>
          <w:sz w:val="24"/>
          <w:szCs w:val="24"/>
        </w:rPr>
        <w:t>en</w:t>
      </w:r>
      <w:r w:rsidR="00A027E6" w:rsidRPr="00A027E6">
        <w:rPr>
          <w:sz w:val="24"/>
          <w:szCs w:val="24"/>
        </w:rPr>
        <w:t xml:space="preserve"> ce sens que, principalement, il a été renoncé à la variante tendant à prévoir 6000 places en permanence, nombre porté à </w:t>
      </w:r>
      <w:r w:rsidR="002417A3" w:rsidRPr="00A027E6">
        <w:rPr>
          <w:sz w:val="24"/>
          <w:szCs w:val="24"/>
        </w:rPr>
        <w:t>12000, avec</w:t>
      </w:r>
      <w:r w:rsidR="00A027E6" w:rsidRPr="00A027E6">
        <w:rPr>
          <w:sz w:val="24"/>
          <w:szCs w:val="24"/>
        </w:rPr>
        <w:t xml:space="preserve"> l’installation temporaire et coûteuse de tribunes provisoires</w:t>
      </w:r>
      <w:r w:rsidR="002A0B37">
        <w:rPr>
          <w:sz w:val="24"/>
          <w:szCs w:val="24"/>
        </w:rPr>
        <w:t xml:space="preserve"> (env. 1 million de francs </w:t>
      </w:r>
      <w:r w:rsidR="002417A3">
        <w:rPr>
          <w:sz w:val="24"/>
          <w:szCs w:val="24"/>
        </w:rPr>
        <w:t>pour chaque édition d’Athletissima</w:t>
      </w:r>
      <w:r w:rsidR="003218D1">
        <w:rPr>
          <w:sz w:val="24"/>
          <w:szCs w:val="24"/>
        </w:rPr>
        <w:t>)</w:t>
      </w:r>
      <w:r w:rsidR="004B7FEF">
        <w:rPr>
          <w:sz w:val="24"/>
          <w:szCs w:val="24"/>
        </w:rPr>
        <w:t>.</w:t>
      </w:r>
    </w:p>
    <w:p w14:paraId="72F383E3" w14:textId="7B3FB3CF" w:rsidR="00BD523A" w:rsidRDefault="004B7FEF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Doté d’une </w:t>
      </w:r>
      <w:r w:rsidR="00EF649F">
        <w:rPr>
          <w:sz w:val="24"/>
          <w:szCs w:val="24"/>
        </w:rPr>
        <w:t>élégante</w:t>
      </w:r>
      <w:r>
        <w:rPr>
          <w:sz w:val="24"/>
          <w:szCs w:val="24"/>
        </w:rPr>
        <w:t xml:space="preserve"> – selon photo-montage – </w:t>
      </w:r>
      <w:r w:rsidR="00EF649F">
        <w:rPr>
          <w:sz w:val="24"/>
          <w:szCs w:val="24"/>
        </w:rPr>
        <w:t>tribune</w:t>
      </w:r>
      <w:r>
        <w:rPr>
          <w:sz w:val="24"/>
          <w:szCs w:val="24"/>
        </w:rPr>
        <w:t xml:space="preserve"> </w:t>
      </w:r>
      <w:r w:rsidR="00EF649F">
        <w:rPr>
          <w:sz w:val="24"/>
          <w:szCs w:val="24"/>
        </w:rPr>
        <w:t>couverte</w:t>
      </w:r>
      <w:r w:rsidR="004772C5">
        <w:rPr>
          <w:sz w:val="24"/>
          <w:szCs w:val="24"/>
        </w:rPr>
        <w:t>,</w:t>
      </w:r>
      <w:r>
        <w:rPr>
          <w:sz w:val="24"/>
          <w:szCs w:val="24"/>
        </w:rPr>
        <w:t xml:space="preserve"> pouvant </w:t>
      </w:r>
      <w:r w:rsidR="00EF649F">
        <w:rPr>
          <w:sz w:val="24"/>
          <w:szCs w:val="24"/>
        </w:rPr>
        <w:t>accueillir</w:t>
      </w:r>
      <w:r>
        <w:rPr>
          <w:sz w:val="24"/>
          <w:szCs w:val="24"/>
        </w:rPr>
        <w:t xml:space="preserve"> 400</w:t>
      </w:r>
      <w:r w:rsidR="00EF649F">
        <w:rPr>
          <w:sz w:val="24"/>
          <w:szCs w:val="24"/>
        </w:rPr>
        <w:t>0</w:t>
      </w:r>
      <w:r>
        <w:rPr>
          <w:sz w:val="24"/>
          <w:szCs w:val="24"/>
        </w:rPr>
        <w:t xml:space="preserve"> personnes, le po</w:t>
      </w:r>
      <w:r w:rsidR="00EF649F">
        <w:rPr>
          <w:sz w:val="24"/>
          <w:szCs w:val="24"/>
        </w:rPr>
        <w:t>u</w:t>
      </w:r>
      <w:r>
        <w:rPr>
          <w:sz w:val="24"/>
          <w:szCs w:val="24"/>
        </w:rPr>
        <w:t>rtour</w:t>
      </w:r>
      <w:r w:rsidR="00EF649F">
        <w:rPr>
          <w:sz w:val="24"/>
          <w:szCs w:val="24"/>
        </w:rPr>
        <w:t xml:space="preserve"> sera </w:t>
      </w:r>
      <w:r w:rsidR="004772C5">
        <w:rPr>
          <w:sz w:val="24"/>
          <w:szCs w:val="24"/>
        </w:rPr>
        <w:t xml:space="preserve">quasiment maintenu </w:t>
      </w:r>
      <w:r w:rsidR="0012470D">
        <w:rPr>
          <w:sz w:val="24"/>
          <w:szCs w:val="24"/>
        </w:rPr>
        <w:t>sous forme de gradins</w:t>
      </w:r>
      <w:r w:rsidR="004772C5">
        <w:rPr>
          <w:sz w:val="24"/>
          <w:szCs w:val="24"/>
        </w:rPr>
        <w:t>. Pour permettre</w:t>
      </w:r>
      <w:r w:rsidR="00990D27">
        <w:rPr>
          <w:sz w:val="24"/>
          <w:szCs w:val="24"/>
        </w:rPr>
        <w:t xml:space="preserve"> d’offrir en tout 12000 places. L’assiette du </w:t>
      </w:r>
      <w:r w:rsidR="00CF154D">
        <w:rPr>
          <w:sz w:val="24"/>
          <w:szCs w:val="24"/>
        </w:rPr>
        <w:t>futur stade</w:t>
      </w:r>
      <w:r w:rsidR="00D31E14">
        <w:rPr>
          <w:sz w:val="24"/>
          <w:szCs w:val="24"/>
        </w:rPr>
        <w:t xml:space="preserve"> </w:t>
      </w:r>
      <w:r w:rsidR="00D31E14" w:rsidRPr="00D31E14">
        <w:rPr>
          <w:sz w:val="24"/>
          <w:szCs w:val="24"/>
        </w:rPr>
        <w:t xml:space="preserve">correspondra dans une large mesure à celle </w:t>
      </w:r>
      <w:r w:rsidR="00641426">
        <w:rPr>
          <w:sz w:val="24"/>
          <w:szCs w:val="24"/>
        </w:rPr>
        <w:t>d</w:t>
      </w:r>
      <w:r w:rsidR="00D31E14" w:rsidRPr="00D31E14">
        <w:rPr>
          <w:sz w:val="24"/>
          <w:szCs w:val="24"/>
        </w:rPr>
        <w:t>u stade existant mais avec une emprise de 20 m au nord</w:t>
      </w:r>
      <w:r w:rsidR="00D31E14">
        <w:rPr>
          <w:sz w:val="24"/>
          <w:szCs w:val="24"/>
        </w:rPr>
        <w:t xml:space="preserve"> ce qui impliquera la </w:t>
      </w:r>
      <w:r w:rsidR="005853DB">
        <w:rPr>
          <w:sz w:val="24"/>
          <w:szCs w:val="24"/>
        </w:rPr>
        <w:t>suppression</w:t>
      </w:r>
      <w:r w:rsidR="00D31E14">
        <w:rPr>
          <w:sz w:val="24"/>
          <w:szCs w:val="24"/>
        </w:rPr>
        <w:t xml:space="preserve"> des places de par</w:t>
      </w:r>
      <w:r w:rsidR="005853DB">
        <w:rPr>
          <w:sz w:val="24"/>
          <w:szCs w:val="24"/>
        </w:rPr>
        <w:t>c</w:t>
      </w:r>
      <w:r w:rsidR="000D3581">
        <w:rPr>
          <w:sz w:val="24"/>
          <w:szCs w:val="24"/>
        </w:rPr>
        <w:t>, ce qui ne sera pas sans incidence</w:t>
      </w:r>
      <w:r w:rsidR="00A30680">
        <w:rPr>
          <w:sz w:val="24"/>
          <w:szCs w:val="24"/>
        </w:rPr>
        <w:t>s</w:t>
      </w:r>
      <w:r w:rsidR="000D3581">
        <w:rPr>
          <w:sz w:val="24"/>
          <w:szCs w:val="24"/>
        </w:rPr>
        <w:t>, mais qui</w:t>
      </w:r>
      <w:r w:rsidR="00D31E14">
        <w:rPr>
          <w:sz w:val="24"/>
          <w:szCs w:val="24"/>
        </w:rPr>
        <w:t xml:space="preserve"> </w:t>
      </w:r>
      <w:r w:rsidR="000D3581">
        <w:rPr>
          <w:sz w:val="24"/>
          <w:szCs w:val="24"/>
        </w:rPr>
        <w:t xml:space="preserve"> </w:t>
      </w:r>
      <w:r w:rsidR="00D31E14">
        <w:rPr>
          <w:sz w:val="24"/>
          <w:szCs w:val="24"/>
        </w:rPr>
        <w:t xml:space="preserve"> </w:t>
      </w:r>
      <w:r w:rsidR="000D3581">
        <w:rPr>
          <w:sz w:val="24"/>
          <w:szCs w:val="24"/>
        </w:rPr>
        <w:t>renforcera</w:t>
      </w:r>
      <w:r w:rsidR="005853DB">
        <w:rPr>
          <w:sz w:val="24"/>
          <w:szCs w:val="24"/>
        </w:rPr>
        <w:t xml:space="preserve"> l’attractivité de la ligne 24</w:t>
      </w:r>
      <w:r w:rsidR="000D3581">
        <w:rPr>
          <w:sz w:val="24"/>
          <w:szCs w:val="24"/>
        </w:rPr>
        <w:t>.</w:t>
      </w:r>
    </w:p>
    <w:p w14:paraId="616A1C02" w14:textId="493129D2" w:rsidR="00196C25" w:rsidRPr="002B3BA2" w:rsidRDefault="00196C25" w:rsidP="00430B35">
      <w:pPr>
        <w:jc w:val="both"/>
        <w:rPr>
          <w:b/>
          <w:bCs/>
          <w:sz w:val="24"/>
          <w:szCs w:val="24"/>
        </w:rPr>
      </w:pPr>
      <w:r w:rsidRPr="002B3BA2">
        <w:rPr>
          <w:b/>
          <w:bCs/>
          <w:sz w:val="24"/>
          <w:szCs w:val="24"/>
        </w:rPr>
        <w:t>Les effets collatéraux</w:t>
      </w:r>
    </w:p>
    <w:p w14:paraId="5811088E" w14:textId="36BE6EED" w:rsidR="005E678C" w:rsidRPr="000B37C3" w:rsidRDefault="005E678C" w:rsidP="00430B35">
      <w:pPr>
        <w:jc w:val="both"/>
        <w:rPr>
          <w:sz w:val="24"/>
          <w:szCs w:val="24"/>
        </w:rPr>
      </w:pPr>
      <w:r w:rsidRPr="000B37C3">
        <w:rPr>
          <w:sz w:val="24"/>
          <w:szCs w:val="24"/>
        </w:rPr>
        <w:t xml:space="preserve">Le projet vise l’athlétisme dont nul ne doute </w:t>
      </w:r>
      <w:r w:rsidR="00D8172F" w:rsidRPr="000B37C3">
        <w:rPr>
          <w:sz w:val="24"/>
          <w:szCs w:val="24"/>
        </w:rPr>
        <w:t>que sa pratique à Lausanne est conditionnée par une installation existante obsolète</w:t>
      </w:r>
      <w:r w:rsidR="004F300A" w:rsidRPr="000B37C3">
        <w:rPr>
          <w:sz w:val="24"/>
          <w:szCs w:val="24"/>
        </w:rPr>
        <w:t>.</w:t>
      </w:r>
    </w:p>
    <w:p w14:paraId="56648A83" w14:textId="1249F80C" w:rsidR="00817C98" w:rsidRDefault="004F300A" w:rsidP="00430B35">
      <w:pPr>
        <w:jc w:val="both"/>
        <w:rPr>
          <w:sz w:val="24"/>
          <w:szCs w:val="24"/>
        </w:rPr>
      </w:pPr>
      <w:r w:rsidRPr="000B37C3">
        <w:rPr>
          <w:sz w:val="24"/>
          <w:szCs w:val="24"/>
        </w:rPr>
        <w:t xml:space="preserve">Mais </w:t>
      </w:r>
      <w:r w:rsidR="005E61E9" w:rsidRPr="000B37C3">
        <w:rPr>
          <w:b/>
          <w:bCs/>
          <w:sz w:val="24"/>
          <w:szCs w:val="24"/>
        </w:rPr>
        <w:t>l’oublié</w:t>
      </w:r>
      <w:r w:rsidR="005E61E9" w:rsidRPr="000B37C3">
        <w:rPr>
          <w:sz w:val="24"/>
          <w:szCs w:val="24"/>
        </w:rPr>
        <w:t xml:space="preserve"> dans ce contexte est : le football</w:t>
      </w:r>
      <w:r w:rsidR="00E55539" w:rsidRPr="000B37C3">
        <w:rPr>
          <w:sz w:val="24"/>
          <w:szCs w:val="24"/>
        </w:rPr>
        <w:t>. Vu l’évolution démographique Lausanne se concentre sur des aménagements à vo</w:t>
      </w:r>
      <w:r w:rsidR="00C16EEF" w:rsidRPr="000B37C3">
        <w:rPr>
          <w:sz w:val="24"/>
          <w:szCs w:val="24"/>
        </w:rPr>
        <w:t>c</w:t>
      </w:r>
      <w:r w:rsidR="00E55539" w:rsidRPr="000B37C3">
        <w:rPr>
          <w:sz w:val="24"/>
          <w:szCs w:val="24"/>
        </w:rPr>
        <w:t>ation sociale</w:t>
      </w:r>
      <w:r w:rsidR="00C16EEF" w:rsidRPr="000B37C3">
        <w:rPr>
          <w:sz w:val="24"/>
          <w:szCs w:val="24"/>
        </w:rPr>
        <w:t xml:space="preserve"> (places de jeux, </w:t>
      </w:r>
      <w:r w:rsidR="00656616" w:rsidRPr="000B37C3">
        <w:rPr>
          <w:sz w:val="24"/>
          <w:szCs w:val="24"/>
        </w:rPr>
        <w:t>zones de rencontres</w:t>
      </w:r>
      <w:r w:rsidR="00C024F5" w:rsidRPr="000B37C3">
        <w:rPr>
          <w:sz w:val="24"/>
          <w:szCs w:val="24"/>
        </w:rPr>
        <w:t>, etc., etc.</w:t>
      </w:r>
      <w:r w:rsidR="00656616" w:rsidRPr="000B37C3">
        <w:rPr>
          <w:sz w:val="24"/>
          <w:szCs w:val="24"/>
        </w:rPr>
        <w:t>) s’inscrivant dans la politique de la Municipalité</w:t>
      </w:r>
      <w:r w:rsidR="00995B13" w:rsidRPr="000B37C3">
        <w:rPr>
          <w:sz w:val="24"/>
          <w:szCs w:val="24"/>
        </w:rPr>
        <w:t>. Le projet va d’ailleurs dans ce sens vu le sort réservé à la Pontaise</w:t>
      </w:r>
      <w:r w:rsidR="00F53DCA" w:rsidRPr="000B37C3">
        <w:rPr>
          <w:sz w:val="24"/>
          <w:szCs w:val="24"/>
        </w:rPr>
        <w:t xml:space="preserve"> qui sera vidée de la pratique du football</w:t>
      </w:r>
      <w:r w:rsidR="00651B03" w:rsidRPr="000B37C3">
        <w:rPr>
          <w:sz w:val="24"/>
          <w:szCs w:val="24"/>
        </w:rPr>
        <w:t xml:space="preserve">. A cela s’ajoute la suppression d’un terrain à Vidy </w:t>
      </w:r>
      <w:r w:rsidR="00E51501" w:rsidRPr="000B37C3">
        <w:rPr>
          <w:sz w:val="24"/>
          <w:szCs w:val="24"/>
        </w:rPr>
        <w:t>pour</w:t>
      </w:r>
      <w:r w:rsidR="00651B03" w:rsidRPr="000B37C3">
        <w:rPr>
          <w:sz w:val="24"/>
          <w:szCs w:val="24"/>
        </w:rPr>
        <w:t xml:space="preserve"> permettre </w:t>
      </w:r>
      <w:r w:rsidR="00E51501" w:rsidRPr="000B37C3">
        <w:rPr>
          <w:sz w:val="24"/>
          <w:szCs w:val="24"/>
        </w:rPr>
        <w:t>une piste d’échauffement pour les athlètes a</w:t>
      </w:r>
      <w:r w:rsidR="00375C25" w:rsidRPr="000B37C3">
        <w:rPr>
          <w:sz w:val="24"/>
          <w:szCs w:val="24"/>
        </w:rPr>
        <w:t>lors que le SLO</w:t>
      </w:r>
      <w:r w:rsidR="000554EA">
        <w:rPr>
          <w:sz w:val="24"/>
          <w:szCs w:val="24"/>
        </w:rPr>
        <w:t>, l’une des plus importantes associations du Stade-</w:t>
      </w:r>
      <w:r w:rsidR="00EF6086">
        <w:rPr>
          <w:sz w:val="24"/>
          <w:szCs w:val="24"/>
        </w:rPr>
        <w:t xml:space="preserve">Lausanne </w:t>
      </w:r>
      <w:r w:rsidR="000554EA">
        <w:rPr>
          <w:sz w:val="24"/>
          <w:szCs w:val="24"/>
        </w:rPr>
        <w:t xml:space="preserve">occupant le site depuis </w:t>
      </w:r>
      <w:r w:rsidR="00EF6086">
        <w:rPr>
          <w:sz w:val="24"/>
          <w:szCs w:val="24"/>
        </w:rPr>
        <w:t>plus de 100 ans,</w:t>
      </w:r>
      <w:r w:rsidR="00375C25" w:rsidRPr="000B37C3">
        <w:rPr>
          <w:sz w:val="24"/>
          <w:szCs w:val="24"/>
        </w:rPr>
        <w:t xml:space="preserve"> doit refuser plusieurs centaines de jeunes voire</w:t>
      </w:r>
      <w:r w:rsidR="005B2A86" w:rsidRPr="000B37C3">
        <w:rPr>
          <w:sz w:val="24"/>
          <w:szCs w:val="24"/>
        </w:rPr>
        <w:t xml:space="preserve"> s’exiler sur des terrains de la commune voisine de Chavannes. </w:t>
      </w:r>
      <w:r w:rsidR="00593AB1" w:rsidRPr="000B37C3">
        <w:rPr>
          <w:b/>
          <w:bCs/>
          <w:sz w:val="24"/>
          <w:szCs w:val="24"/>
        </w:rPr>
        <w:t>Oubli</w:t>
      </w:r>
      <w:r w:rsidR="00A50B5A" w:rsidRPr="000B37C3">
        <w:rPr>
          <w:b/>
          <w:bCs/>
          <w:sz w:val="24"/>
          <w:szCs w:val="24"/>
        </w:rPr>
        <w:t>é</w:t>
      </w:r>
      <w:r w:rsidR="00593AB1" w:rsidRPr="000B37C3">
        <w:rPr>
          <w:sz w:val="24"/>
          <w:szCs w:val="24"/>
        </w:rPr>
        <w:t xml:space="preserve"> : oui. Car à </w:t>
      </w:r>
      <w:r w:rsidR="00A50B5A" w:rsidRPr="000B37C3">
        <w:rPr>
          <w:sz w:val="24"/>
          <w:szCs w:val="24"/>
        </w:rPr>
        <w:t>aucun moment</w:t>
      </w:r>
      <w:r w:rsidR="00593AB1" w:rsidRPr="000B37C3">
        <w:rPr>
          <w:sz w:val="24"/>
          <w:szCs w:val="24"/>
        </w:rPr>
        <w:t xml:space="preserve"> les </w:t>
      </w:r>
      <w:r w:rsidR="00A50B5A" w:rsidRPr="000B37C3">
        <w:rPr>
          <w:sz w:val="24"/>
          <w:szCs w:val="24"/>
        </w:rPr>
        <w:t>promoteurs</w:t>
      </w:r>
      <w:r w:rsidR="00593AB1" w:rsidRPr="000B37C3">
        <w:rPr>
          <w:sz w:val="24"/>
          <w:szCs w:val="24"/>
        </w:rPr>
        <w:t xml:space="preserve"> d</w:t>
      </w:r>
      <w:r w:rsidR="004D1B89">
        <w:rPr>
          <w:sz w:val="24"/>
          <w:szCs w:val="24"/>
        </w:rPr>
        <w:t>u</w:t>
      </w:r>
      <w:r w:rsidR="00593AB1" w:rsidRPr="000B37C3">
        <w:rPr>
          <w:sz w:val="24"/>
          <w:szCs w:val="24"/>
        </w:rPr>
        <w:t xml:space="preserve"> projet (Ville</w:t>
      </w:r>
      <w:r w:rsidR="00A50B5A" w:rsidRPr="000B37C3">
        <w:rPr>
          <w:sz w:val="24"/>
          <w:szCs w:val="24"/>
        </w:rPr>
        <w:t xml:space="preserve"> et ses intervenants)</w:t>
      </w:r>
      <w:r w:rsidR="000A5C1D" w:rsidRPr="000B37C3">
        <w:rPr>
          <w:sz w:val="24"/>
          <w:szCs w:val="24"/>
        </w:rPr>
        <w:t xml:space="preserve"> se sont approchés de celles e</w:t>
      </w:r>
      <w:r w:rsidR="007363CB" w:rsidRPr="000B37C3">
        <w:rPr>
          <w:sz w:val="24"/>
          <w:szCs w:val="24"/>
        </w:rPr>
        <w:t>t</w:t>
      </w:r>
      <w:r w:rsidR="000A5C1D" w:rsidRPr="000B37C3">
        <w:rPr>
          <w:sz w:val="24"/>
          <w:szCs w:val="24"/>
        </w:rPr>
        <w:t xml:space="preserve"> ceux qui s’</w:t>
      </w:r>
      <w:r w:rsidR="007363CB" w:rsidRPr="000B37C3">
        <w:rPr>
          <w:sz w:val="24"/>
          <w:szCs w:val="24"/>
        </w:rPr>
        <w:t>occupent</w:t>
      </w:r>
      <w:r w:rsidR="000A5C1D" w:rsidRPr="000B37C3">
        <w:rPr>
          <w:sz w:val="24"/>
          <w:szCs w:val="24"/>
        </w:rPr>
        <w:t xml:space="preserve"> de satisfaire aux souhaits de la jeunesse</w:t>
      </w:r>
      <w:r w:rsidR="007363CB" w:rsidRPr="000B37C3">
        <w:rPr>
          <w:sz w:val="24"/>
          <w:szCs w:val="24"/>
        </w:rPr>
        <w:t xml:space="preserve"> et de </w:t>
      </w:r>
      <w:r w:rsidR="00FC5A54" w:rsidRPr="000B37C3">
        <w:rPr>
          <w:sz w:val="24"/>
          <w:szCs w:val="24"/>
        </w:rPr>
        <w:t>celles e</w:t>
      </w:r>
      <w:r w:rsidR="000B37C3" w:rsidRPr="000B37C3">
        <w:rPr>
          <w:sz w:val="24"/>
          <w:szCs w:val="24"/>
        </w:rPr>
        <w:t>t</w:t>
      </w:r>
      <w:r w:rsidR="00FC5A54" w:rsidRPr="000B37C3">
        <w:rPr>
          <w:sz w:val="24"/>
          <w:szCs w:val="24"/>
        </w:rPr>
        <w:t xml:space="preserve"> ceux qui font que le SLO par son équipe fanion évolue dans l’élite du football suisse.</w:t>
      </w:r>
      <w:r w:rsidR="00FC5A54">
        <w:rPr>
          <w:b/>
          <w:bCs/>
          <w:sz w:val="24"/>
          <w:szCs w:val="24"/>
        </w:rPr>
        <w:t xml:space="preserve"> </w:t>
      </w:r>
      <w:r w:rsidR="00661C78" w:rsidRPr="002B3BA2">
        <w:rPr>
          <w:sz w:val="24"/>
          <w:szCs w:val="24"/>
        </w:rPr>
        <w:t>La vision de la Ville quant à l’</w:t>
      </w:r>
      <w:r w:rsidR="00F47739" w:rsidRPr="002B3BA2">
        <w:rPr>
          <w:sz w:val="24"/>
          <w:szCs w:val="24"/>
        </w:rPr>
        <w:t>avenir</w:t>
      </w:r>
      <w:r w:rsidR="00661C78" w:rsidRPr="002B3BA2">
        <w:rPr>
          <w:sz w:val="24"/>
          <w:szCs w:val="24"/>
        </w:rPr>
        <w:t xml:space="preserve"> du SLO tant </w:t>
      </w:r>
      <w:r w:rsidR="00F47739" w:rsidRPr="002B3BA2">
        <w:rPr>
          <w:sz w:val="24"/>
          <w:szCs w:val="24"/>
        </w:rPr>
        <w:t>pour sa partie amateure que professionnelle</w:t>
      </w:r>
      <w:r w:rsidR="009C5975" w:rsidRPr="002B3BA2">
        <w:rPr>
          <w:sz w:val="24"/>
          <w:szCs w:val="24"/>
        </w:rPr>
        <w:t xml:space="preserve"> manque de </w:t>
      </w:r>
      <w:r w:rsidR="008B4AD7" w:rsidRPr="002B3BA2">
        <w:rPr>
          <w:sz w:val="24"/>
          <w:szCs w:val="24"/>
        </w:rPr>
        <w:t>perspectives</w:t>
      </w:r>
      <w:r w:rsidR="004555E8" w:rsidRPr="002B3BA2">
        <w:rPr>
          <w:sz w:val="24"/>
          <w:szCs w:val="24"/>
        </w:rPr>
        <w:t xml:space="preserve">. Imaginer de faire </w:t>
      </w:r>
      <w:r w:rsidR="008B4AD7" w:rsidRPr="002B3BA2">
        <w:rPr>
          <w:sz w:val="24"/>
          <w:szCs w:val="24"/>
        </w:rPr>
        <w:t>appel</w:t>
      </w:r>
      <w:r w:rsidR="004555E8" w:rsidRPr="002B3BA2">
        <w:rPr>
          <w:sz w:val="24"/>
          <w:szCs w:val="24"/>
        </w:rPr>
        <w:t xml:space="preserve"> aux communes voisines, influer sur les « </w:t>
      </w:r>
      <w:r w:rsidR="008B4AD7" w:rsidRPr="002B3BA2">
        <w:rPr>
          <w:sz w:val="24"/>
          <w:szCs w:val="24"/>
        </w:rPr>
        <w:t>maitres</w:t>
      </w:r>
      <w:r w:rsidR="004555E8" w:rsidRPr="002B3BA2">
        <w:rPr>
          <w:sz w:val="24"/>
          <w:szCs w:val="24"/>
        </w:rPr>
        <w:t> » de la Tuilière</w:t>
      </w:r>
      <w:r w:rsidR="008B4AD7" w:rsidRPr="002B3BA2">
        <w:rPr>
          <w:sz w:val="24"/>
          <w:szCs w:val="24"/>
        </w:rPr>
        <w:t xml:space="preserve"> (Ineos)</w:t>
      </w:r>
      <w:r w:rsidR="002B3BA2" w:rsidRPr="002B3BA2">
        <w:rPr>
          <w:sz w:val="24"/>
          <w:szCs w:val="24"/>
        </w:rPr>
        <w:t xml:space="preserve"> </w:t>
      </w:r>
      <w:r w:rsidR="00403A40">
        <w:rPr>
          <w:sz w:val="24"/>
          <w:szCs w:val="24"/>
        </w:rPr>
        <w:t xml:space="preserve">est un </w:t>
      </w:r>
      <w:r w:rsidR="002B3BA2" w:rsidRPr="002B3BA2">
        <w:rPr>
          <w:sz w:val="24"/>
          <w:szCs w:val="24"/>
        </w:rPr>
        <w:t>manque de réalisme et surtout d’anticipation</w:t>
      </w:r>
      <w:r w:rsidR="002B3BA2">
        <w:rPr>
          <w:sz w:val="24"/>
          <w:szCs w:val="24"/>
        </w:rPr>
        <w:t>.</w:t>
      </w:r>
      <w:r w:rsidR="00BB078E">
        <w:rPr>
          <w:sz w:val="24"/>
          <w:szCs w:val="24"/>
        </w:rPr>
        <w:t xml:space="preserve"> A moins que de manière </w:t>
      </w:r>
      <w:r w:rsidR="006C0A3F">
        <w:rPr>
          <w:sz w:val="24"/>
          <w:szCs w:val="24"/>
        </w:rPr>
        <w:t>sous-jacente</w:t>
      </w:r>
      <w:r w:rsidR="008D26F4">
        <w:rPr>
          <w:sz w:val="24"/>
          <w:szCs w:val="24"/>
        </w:rPr>
        <w:t xml:space="preserve"> le SL</w:t>
      </w:r>
      <w:r w:rsidR="0034404A">
        <w:rPr>
          <w:sz w:val="24"/>
          <w:szCs w:val="24"/>
        </w:rPr>
        <w:t>O</w:t>
      </w:r>
      <w:r w:rsidR="008D26F4">
        <w:rPr>
          <w:sz w:val="24"/>
          <w:szCs w:val="24"/>
        </w:rPr>
        <w:t xml:space="preserve"> gêne aux </w:t>
      </w:r>
      <w:r w:rsidR="0034404A">
        <w:rPr>
          <w:sz w:val="24"/>
          <w:szCs w:val="24"/>
        </w:rPr>
        <w:t>entournures</w:t>
      </w:r>
      <w:r w:rsidR="008D26F4">
        <w:rPr>
          <w:sz w:val="24"/>
          <w:szCs w:val="24"/>
        </w:rPr>
        <w:t xml:space="preserve"> par son </w:t>
      </w:r>
      <w:r w:rsidR="0034404A">
        <w:rPr>
          <w:sz w:val="24"/>
          <w:szCs w:val="24"/>
        </w:rPr>
        <w:t>appartenance</w:t>
      </w:r>
      <w:r w:rsidR="008D26F4">
        <w:rPr>
          <w:sz w:val="24"/>
          <w:szCs w:val="24"/>
        </w:rPr>
        <w:t xml:space="preserve"> </w:t>
      </w:r>
      <w:r w:rsidR="0034404A">
        <w:rPr>
          <w:sz w:val="24"/>
          <w:szCs w:val="24"/>
        </w:rPr>
        <w:t xml:space="preserve">à l’élite </w:t>
      </w:r>
      <w:r w:rsidR="00CC768E">
        <w:rPr>
          <w:sz w:val="24"/>
          <w:szCs w:val="24"/>
        </w:rPr>
        <w:t>du football du pays</w:t>
      </w:r>
      <w:r w:rsidR="00E862C9">
        <w:rPr>
          <w:sz w:val="24"/>
          <w:szCs w:val="24"/>
        </w:rPr>
        <w:t>.</w:t>
      </w:r>
      <w:r w:rsidR="00476DA4">
        <w:rPr>
          <w:sz w:val="24"/>
          <w:szCs w:val="24"/>
        </w:rPr>
        <w:t xml:space="preserve"> </w:t>
      </w:r>
    </w:p>
    <w:p w14:paraId="7287BE07" w14:textId="2C43CB91" w:rsidR="00293E22" w:rsidRDefault="00670A55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Il y va de mesures urgentes </w:t>
      </w:r>
      <w:r w:rsidR="00B75675">
        <w:rPr>
          <w:sz w:val="24"/>
          <w:szCs w:val="24"/>
        </w:rPr>
        <w:t>tendant</w:t>
      </w:r>
      <w:r>
        <w:rPr>
          <w:sz w:val="24"/>
          <w:szCs w:val="24"/>
        </w:rPr>
        <w:t xml:space="preserve"> à lever le voile sur les incertitudes crées par la Ville </w:t>
      </w:r>
      <w:r w:rsidR="00B75675">
        <w:rPr>
          <w:sz w:val="24"/>
          <w:szCs w:val="24"/>
        </w:rPr>
        <w:t>quant à la pratique du football serait-</w:t>
      </w:r>
      <w:r w:rsidR="005D3E10">
        <w:rPr>
          <w:sz w:val="24"/>
          <w:szCs w:val="24"/>
        </w:rPr>
        <w:t>elle</w:t>
      </w:r>
      <w:r w:rsidR="00BD1711">
        <w:rPr>
          <w:sz w:val="24"/>
          <w:szCs w:val="24"/>
        </w:rPr>
        <w:t xml:space="preserve"> </w:t>
      </w:r>
      <w:r w:rsidR="00B75675">
        <w:rPr>
          <w:sz w:val="24"/>
          <w:szCs w:val="24"/>
        </w:rPr>
        <w:t>du SLO.</w:t>
      </w:r>
      <w:r w:rsidR="00817C98">
        <w:rPr>
          <w:sz w:val="24"/>
          <w:szCs w:val="24"/>
        </w:rPr>
        <w:t xml:space="preserve"> Quand bien </w:t>
      </w:r>
      <w:r w:rsidR="003B5906">
        <w:rPr>
          <w:sz w:val="24"/>
          <w:szCs w:val="24"/>
        </w:rPr>
        <w:t xml:space="preserve">même, et pour autant que l’optimisme </w:t>
      </w:r>
      <w:r w:rsidR="00E135E1">
        <w:rPr>
          <w:sz w:val="24"/>
          <w:szCs w:val="24"/>
        </w:rPr>
        <w:t>de la Ville</w:t>
      </w:r>
      <w:r w:rsidR="00D86126">
        <w:rPr>
          <w:sz w:val="24"/>
          <w:szCs w:val="24"/>
        </w:rPr>
        <w:t xml:space="preserve"> se vérifie, </w:t>
      </w:r>
      <w:r w:rsidR="00FA7F32">
        <w:rPr>
          <w:sz w:val="24"/>
          <w:szCs w:val="24"/>
        </w:rPr>
        <w:t>les prévisions d’une inauguration à l’aube de 2028-203</w:t>
      </w:r>
      <w:r w:rsidR="0039293D">
        <w:rPr>
          <w:sz w:val="24"/>
          <w:szCs w:val="24"/>
        </w:rPr>
        <w:t>0</w:t>
      </w:r>
      <w:r w:rsidR="008F551B">
        <w:rPr>
          <w:sz w:val="24"/>
          <w:szCs w:val="24"/>
        </w:rPr>
        <w:t xml:space="preserve"> </w:t>
      </w:r>
      <w:r w:rsidR="00620E15">
        <w:rPr>
          <w:sz w:val="24"/>
          <w:szCs w:val="24"/>
        </w:rPr>
        <w:t>-</w:t>
      </w:r>
      <w:r w:rsidR="008F551B">
        <w:rPr>
          <w:sz w:val="24"/>
          <w:szCs w:val="24"/>
        </w:rPr>
        <w:t xml:space="preserve"> avant celle de la gare de Lausanne </w:t>
      </w:r>
      <w:r w:rsidR="00620E15">
        <w:rPr>
          <w:sz w:val="24"/>
          <w:szCs w:val="24"/>
        </w:rPr>
        <w:t>- doivent</w:t>
      </w:r>
      <w:r w:rsidR="0039293D">
        <w:rPr>
          <w:sz w:val="24"/>
          <w:szCs w:val="24"/>
        </w:rPr>
        <w:t xml:space="preserve"> inciter</w:t>
      </w:r>
      <w:r w:rsidR="00525714">
        <w:rPr>
          <w:sz w:val="24"/>
          <w:szCs w:val="24"/>
        </w:rPr>
        <w:t xml:space="preserve"> la Ville à </w:t>
      </w:r>
      <w:r w:rsidR="00333368">
        <w:rPr>
          <w:sz w:val="24"/>
          <w:szCs w:val="24"/>
        </w:rPr>
        <w:t xml:space="preserve">mettre l’ouvrage sur le métier </w:t>
      </w:r>
      <w:r w:rsidR="008F551B">
        <w:rPr>
          <w:sz w:val="24"/>
          <w:szCs w:val="24"/>
        </w:rPr>
        <w:t>pour</w:t>
      </w:r>
      <w:r w:rsidR="00333368">
        <w:rPr>
          <w:sz w:val="24"/>
          <w:szCs w:val="24"/>
        </w:rPr>
        <w:t xml:space="preserve"> lever les hypothèques</w:t>
      </w:r>
      <w:r w:rsidR="00E135E1">
        <w:rPr>
          <w:sz w:val="24"/>
          <w:szCs w:val="24"/>
        </w:rPr>
        <w:t xml:space="preserve"> </w:t>
      </w:r>
      <w:r w:rsidR="008F551B">
        <w:rPr>
          <w:sz w:val="24"/>
          <w:szCs w:val="24"/>
        </w:rPr>
        <w:t>grevant actuellement l’ensemble de la problématique résulta</w:t>
      </w:r>
      <w:r w:rsidR="00F15F98">
        <w:rPr>
          <w:sz w:val="24"/>
          <w:szCs w:val="24"/>
        </w:rPr>
        <w:t>n</w:t>
      </w:r>
      <w:r w:rsidR="008F551B">
        <w:rPr>
          <w:sz w:val="24"/>
          <w:szCs w:val="24"/>
        </w:rPr>
        <w:t>t de ce projet.</w:t>
      </w:r>
    </w:p>
    <w:p w14:paraId="3ECE1425" w14:textId="2626F203" w:rsidR="00033350" w:rsidRDefault="00CC3160" w:rsidP="00B84D21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</w:t>
      </w:r>
      <w:r w:rsidR="00B84D21" w:rsidRPr="00B84D21">
        <w:rPr>
          <w:noProof/>
        </w:rPr>
        <w:drawing>
          <wp:inline distT="0" distB="0" distL="0" distR="0" wp14:anchorId="57B79EF7" wp14:editId="72320556">
            <wp:extent cx="2092257" cy="1176894"/>
            <wp:effectExtent l="0" t="0" r="3810" b="4445"/>
            <wp:docPr id="1071624423" name="Image 1" descr="Une image contenant plein air, arbre, ciel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24423" name="Image 1" descr="Une image contenant plein air, arbre, ciel, sol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019" cy="11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D21">
        <w:rPr>
          <w:noProof/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t xml:space="preserve">                </w:t>
      </w:r>
      <w:r w:rsidR="00B84D21">
        <w:rPr>
          <w:noProof/>
          <w:sz w:val="24"/>
          <w:szCs w:val="24"/>
        </w:rPr>
        <w:t xml:space="preserve">  </w:t>
      </w:r>
      <w:r w:rsidR="008E6E7E">
        <w:rPr>
          <w:noProof/>
          <w:sz w:val="24"/>
          <w:szCs w:val="24"/>
        </w:rPr>
        <w:drawing>
          <wp:inline distT="0" distB="0" distL="0" distR="0" wp14:anchorId="7CD6AF84" wp14:editId="49F5D015">
            <wp:extent cx="1593215" cy="1188429"/>
            <wp:effectExtent l="0" t="0" r="6985" b="0"/>
            <wp:docPr id="10308314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38" cy="123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8E6DB" w14:textId="77777777" w:rsidR="00033350" w:rsidRDefault="00033350" w:rsidP="00430B35">
      <w:pPr>
        <w:jc w:val="both"/>
        <w:rPr>
          <w:sz w:val="24"/>
          <w:szCs w:val="24"/>
        </w:rPr>
      </w:pPr>
    </w:p>
    <w:p w14:paraId="2A6431A3" w14:textId="573C66DD" w:rsidR="000D3581" w:rsidRDefault="00BB7700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Jean-Daniel Henchoz</w:t>
      </w:r>
    </w:p>
    <w:p w14:paraId="00FDA0E2" w14:textId="2A7C57B3" w:rsidR="00BB7700" w:rsidRDefault="00BB7700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Président central de </w:t>
      </w:r>
    </w:p>
    <w:p w14:paraId="1D481282" w14:textId="351E1DC4" w:rsidR="00852E04" w:rsidRDefault="00852E04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Stade-Lausanne-Association</w:t>
      </w:r>
    </w:p>
    <w:p w14:paraId="51A98901" w14:textId="60A793FB" w:rsidR="00852E04" w:rsidRDefault="0050506A" w:rsidP="00430B3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6B7EB359" wp14:editId="2E3F852A">
            <wp:extent cx="1114035" cy="765592"/>
            <wp:effectExtent l="0" t="0" r="0" b="0"/>
            <wp:docPr id="3896399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38" cy="78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E993E" w14:textId="77777777" w:rsidR="00852E04" w:rsidRDefault="00852E04" w:rsidP="00430B35">
      <w:pPr>
        <w:jc w:val="both"/>
        <w:rPr>
          <w:sz w:val="24"/>
          <w:szCs w:val="24"/>
        </w:rPr>
      </w:pPr>
    </w:p>
    <w:p w14:paraId="5C54181B" w14:textId="77777777" w:rsidR="00BB7700" w:rsidRPr="00AD71A0" w:rsidRDefault="00BB7700" w:rsidP="00430B35">
      <w:pPr>
        <w:jc w:val="both"/>
        <w:rPr>
          <w:sz w:val="24"/>
          <w:szCs w:val="24"/>
        </w:rPr>
      </w:pPr>
    </w:p>
    <w:p w14:paraId="7BB1F6A4" w14:textId="77777777" w:rsidR="00591936" w:rsidRDefault="00591936" w:rsidP="00430B35">
      <w:pPr>
        <w:jc w:val="both"/>
        <w:rPr>
          <w:b/>
          <w:bCs/>
          <w:sz w:val="24"/>
          <w:szCs w:val="24"/>
        </w:rPr>
      </w:pPr>
    </w:p>
    <w:p w14:paraId="52F94A2F" w14:textId="1485D3A7" w:rsidR="000F1A86" w:rsidRDefault="00591936" w:rsidP="000F1A8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21CCDDA5" w14:textId="77777777" w:rsidR="009D5CBA" w:rsidRDefault="009D5CBA" w:rsidP="00D61EC1">
      <w:pPr>
        <w:rPr>
          <w:b/>
          <w:bCs/>
          <w:sz w:val="24"/>
          <w:szCs w:val="24"/>
        </w:rPr>
      </w:pPr>
    </w:p>
    <w:p w14:paraId="36B4A859" w14:textId="684B8882" w:rsidR="00E308A3" w:rsidRDefault="003163EF" w:rsidP="00F12C25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486D9300" w14:textId="053CB6B0" w:rsidR="00E138A3" w:rsidRDefault="003163EF" w:rsidP="000E100D">
      <w:pPr>
        <w:spacing w:after="0"/>
        <w:jc w:val="both"/>
        <w:rPr>
          <w:b/>
          <w:bCs/>
          <w:sz w:val="24"/>
          <w:szCs w:val="24"/>
        </w:rPr>
      </w:pPr>
      <w:r>
        <w:t xml:space="preserve"> </w:t>
      </w:r>
      <w:r w:rsidR="00517EA4">
        <w:rPr>
          <w:b/>
          <w:bCs/>
          <w:sz w:val="24"/>
          <w:szCs w:val="24"/>
        </w:rPr>
        <w:t xml:space="preserve">           </w:t>
      </w:r>
    </w:p>
    <w:p w14:paraId="48C83C54" w14:textId="7C24E246" w:rsidR="00E138A3" w:rsidRPr="00533F75" w:rsidRDefault="00E138A3" w:rsidP="000E100D">
      <w:pPr>
        <w:spacing w:after="0"/>
        <w:jc w:val="both"/>
        <w:rPr>
          <w:b/>
          <w:bCs/>
          <w:sz w:val="24"/>
          <w:szCs w:val="24"/>
        </w:rPr>
      </w:pPr>
    </w:p>
    <w:p w14:paraId="7F73F263" w14:textId="77777777" w:rsidR="00A05EDE" w:rsidRPr="00D41108" w:rsidRDefault="00A05EDE" w:rsidP="000E100D">
      <w:pPr>
        <w:spacing w:after="0"/>
        <w:jc w:val="both"/>
        <w:rPr>
          <w:sz w:val="18"/>
          <w:szCs w:val="18"/>
        </w:rPr>
      </w:pPr>
    </w:p>
    <w:p w14:paraId="1E26BADA" w14:textId="77777777" w:rsidR="00CA2753" w:rsidRPr="00D41108" w:rsidRDefault="00CA2753" w:rsidP="000E100D">
      <w:pPr>
        <w:spacing w:after="0"/>
        <w:jc w:val="both"/>
        <w:rPr>
          <w:sz w:val="18"/>
          <w:szCs w:val="18"/>
        </w:rPr>
      </w:pPr>
    </w:p>
    <w:p w14:paraId="4EDAEC79" w14:textId="77777777" w:rsidR="00A05EDE" w:rsidRPr="00D41108" w:rsidRDefault="00A05EDE" w:rsidP="000E100D">
      <w:pPr>
        <w:spacing w:after="0"/>
        <w:jc w:val="both"/>
        <w:rPr>
          <w:b/>
          <w:sz w:val="18"/>
          <w:szCs w:val="18"/>
        </w:rPr>
      </w:pPr>
    </w:p>
    <w:p w14:paraId="3FAECF66" w14:textId="77777777" w:rsidR="00287CB3" w:rsidRDefault="00287CB3" w:rsidP="000E100D">
      <w:pPr>
        <w:jc w:val="both"/>
        <w:rPr>
          <w:sz w:val="18"/>
          <w:szCs w:val="18"/>
        </w:rPr>
      </w:pPr>
    </w:p>
    <w:p w14:paraId="4C5DEE51" w14:textId="77777777" w:rsidR="00827EF2" w:rsidRDefault="00827EF2" w:rsidP="000E100D">
      <w:pPr>
        <w:jc w:val="both"/>
        <w:rPr>
          <w:sz w:val="18"/>
          <w:szCs w:val="18"/>
        </w:rPr>
      </w:pPr>
    </w:p>
    <w:p w14:paraId="4A8C7E0E" w14:textId="77777777" w:rsidR="00827EF2" w:rsidRPr="00D41108" w:rsidRDefault="00827EF2" w:rsidP="000E100D">
      <w:pPr>
        <w:jc w:val="both"/>
        <w:rPr>
          <w:sz w:val="18"/>
          <w:szCs w:val="18"/>
        </w:rPr>
      </w:pPr>
    </w:p>
    <w:sectPr w:rsidR="00827EF2" w:rsidRPr="00D411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B67D0" w14:textId="77777777" w:rsidR="00E13382" w:rsidRDefault="00E13382" w:rsidP="00FD4B3E">
      <w:pPr>
        <w:spacing w:after="0" w:line="240" w:lineRule="auto"/>
      </w:pPr>
      <w:r>
        <w:separator/>
      </w:r>
    </w:p>
  </w:endnote>
  <w:endnote w:type="continuationSeparator" w:id="0">
    <w:p w14:paraId="766B8228" w14:textId="77777777" w:rsidR="00E13382" w:rsidRDefault="00E13382" w:rsidP="00FD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altName w:val="﷽﷽﷽﷽﷽﷽﷽﷽t YaHei"/>
    <w:charset w:val="00"/>
    <w:family w:val="swiss"/>
    <w:pitch w:val="variable"/>
    <w:sig w:usb0="00000001" w:usb1="5000205B" w:usb2="00000002" w:usb3="00000000" w:csb0="00000007" w:csb1="00000000"/>
  </w:font>
  <w:font w:name="Helvetica Neue">
    <w:altName w:val="﷽﷽﷽﷽﷽﷽﷽﷽othic"/>
    <w:charset w:val="00"/>
    <w:family w:val="swiss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FD374" w14:textId="77777777" w:rsidR="00E13382" w:rsidRDefault="00E13382" w:rsidP="00FD4B3E">
      <w:pPr>
        <w:spacing w:after="0" w:line="240" w:lineRule="auto"/>
      </w:pPr>
      <w:r>
        <w:separator/>
      </w:r>
    </w:p>
  </w:footnote>
  <w:footnote w:type="continuationSeparator" w:id="0">
    <w:p w14:paraId="3E24710F" w14:textId="77777777" w:rsidR="00E13382" w:rsidRDefault="00E13382" w:rsidP="00FD4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5C55"/>
    <w:multiLevelType w:val="hybridMultilevel"/>
    <w:tmpl w:val="FAAC2806"/>
    <w:lvl w:ilvl="0" w:tplc="A8EC19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F5A1A"/>
    <w:multiLevelType w:val="hybridMultilevel"/>
    <w:tmpl w:val="152A338E"/>
    <w:lvl w:ilvl="0" w:tplc="E3D64E66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74852"/>
    <w:multiLevelType w:val="hybridMultilevel"/>
    <w:tmpl w:val="9188715A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C3AA1"/>
    <w:multiLevelType w:val="hybridMultilevel"/>
    <w:tmpl w:val="4774B2D2"/>
    <w:numStyleLink w:val="Nombres"/>
  </w:abstractNum>
  <w:abstractNum w:abstractNumId="4" w15:restartNumberingAfterBreak="0">
    <w:nsid w:val="53EB1C56"/>
    <w:multiLevelType w:val="hybridMultilevel"/>
    <w:tmpl w:val="4D5ACF86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06385"/>
    <w:multiLevelType w:val="hybridMultilevel"/>
    <w:tmpl w:val="99748948"/>
    <w:lvl w:ilvl="0" w:tplc="A7CE094A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F568A"/>
    <w:multiLevelType w:val="hybridMultilevel"/>
    <w:tmpl w:val="4774B2D2"/>
    <w:styleLink w:val="Nombres"/>
    <w:lvl w:ilvl="0" w:tplc="A32C7D5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F4194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0B09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9AF00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928B9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92414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B8F1A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50350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885DD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15675663">
    <w:abstractNumId w:val="5"/>
  </w:num>
  <w:num w:numId="2" w16cid:durableId="1583298168">
    <w:abstractNumId w:val="6"/>
  </w:num>
  <w:num w:numId="3" w16cid:durableId="1481729721">
    <w:abstractNumId w:val="3"/>
  </w:num>
  <w:num w:numId="4" w16cid:durableId="1309164573">
    <w:abstractNumId w:val="3"/>
    <w:lvlOverride w:ilvl="0">
      <w:startOverride w:val="1"/>
    </w:lvlOverride>
  </w:num>
  <w:num w:numId="5" w16cid:durableId="650259544">
    <w:abstractNumId w:val="2"/>
  </w:num>
  <w:num w:numId="6" w16cid:durableId="1790277433">
    <w:abstractNumId w:val="0"/>
  </w:num>
  <w:num w:numId="7" w16cid:durableId="1008172064">
    <w:abstractNumId w:val="4"/>
  </w:num>
  <w:num w:numId="8" w16cid:durableId="1540194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4A35"/>
    <w:rsid w:val="000050BD"/>
    <w:rsid w:val="00021DCB"/>
    <w:rsid w:val="00033350"/>
    <w:rsid w:val="00036D65"/>
    <w:rsid w:val="00037C4D"/>
    <w:rsid w:val="00046B13"/>
    <w:rsid w:val="000479B2"/>
    <w:rsid w:val="000554EA"/>
    <w:rsid w:val="000624B8"/>
    <w:rsid w:val="00072E3F"/>
    <w:rsid w:val="00080DC7"/>
    <w:rsid w:val="0008673B"/>
    <w:rsid w:val="000A5C1D"/>
    <w:rsid w:val="000B2E38"/>
    <w:rsid w:val="000B37C3"/>
    <w:rsid w:val="000B37EB"/>
    <w:rsid w:val="000C4F68"/>
    <w:rsid w:val="000C7321"/>
    <w:rsid w:val="000D3581"/>
    <w:rsid w:val="000E100D"/>
    <w:rsid w:val="000E1B77"/>
    <w:rsid w:val="000E39A8"/>
    <w:rsid w:val="000F12D0"/>
    <w:rsid w:val="000F1A86"/>
    <w:rsid w:val="000F32EC"/>
    <w:rsid w:val="000F7249"/>
    <w:rsid w:val="00105A08"/>
    <w:rsid w:val="001066BD"/>
    <w:rsid w:val="00112E21"/>
    <w:rsid w:val="0012222E"/>
    <w:rsid w:val="0012274C"/>
    <w:rsid w:val="0012470D"/>
    <w:rsid w:val="001272BC"/>
    <w:rsid w:val="00131110"/>
    <w:rsid w:val="00131BA9"/>
    <w:rsid w:val="001375B9"/>
    <w:rsid w:val="001430E2"/>
    <w:rsid w:val="00154A4E"/>
    <w:rsid w:val="00156805"/>
    <w:rsid w:val="00161BC9"/>
    <w:rsid w:val="00177140"/>
    <w:rsid w:val="001802EC"/>
    <w:rsid w:val="00180AA4"/>
    <w:rsid w:val="00196C25"/>
    <w:rsid w:val="001A78CA"/>
    <w:rsid w:val="001B144E"/>
    <w:rsid w:val="001B332C"/>
    <w:rsid w:val="001C1552"/>
    <w:rsid w:val="001D0915"/>
    <w:rsid w:val="001D6ACF"/>
    <w:rsid w:val="001E32C6"/>
    <w:rsid w:val="001E5C15"/>
    <w:rsid w:val="001F37C0"/>
    <w:rsid w:val="001F3AD2"/>
    <w:rsid w:val="001F6758"/>
    <w:rsid w:val="00220CFD"/>
    <w:rsid w:val="002221C6"/>
    <w:rsid w:val="002243B4"/>
    <w:rsid w:val="00235E82"/>
    <w:rsid w:val="002417A3"/>
    <w:rsid w:val="002471F2"/>
    <w:rsid w:val="0025692F"/>
    <w:rsid w:val="00260EF5"/>
    <w:rsid w:val="00261EC4"/>
    <w:rsid w:val="002819DE"/>
    <w:rsid w:val="00285320"/>
    <w:rsid w:val="00287CB3"/>
    <w:rsid w:val="00293E22"/>
    <w:rsid w:val="00294658"/>
    <w:rsid w:val="002A0B37"/>
    <w:rsid w:val="002A4222"/>
    <w:rsid w:val="002B20B0"/>
    <w:rsid w:val="002B384C"/>
    <w:rsid w:val="002B3BA2"/>
    <w:rsid w:val="002B4E18"/>
    <w:rsid w:val="002D595E"/>
    <w:rsid w:val="002E144B"/>
    <w:rsid w:val="002E6046"/>
    <w:rsid w:val="00306B5C"/>
    <w:rsid w:val="00312DE3"/>
    <w:rsid w:val="003163EF"/>
    <w:rsid w:val="003218D1"/>
    <w:rsid w:val="003219EC"/>
    <w:rsid w:val="00322F5E"/>
    <w:rsid w:val="003235EE"/>
    <w:rsid w:val="0032480D"/>
    <w:rsid w:val="00333368"/>
    <w:rsid w:val="003373B4"/>
    <w:rsid w:val="00341B01"/>
    <w:rsid w:val="0034404A"/>
    <w:rsid w:val="00347CAB"/>
    <w:rsid w:val="00354222"/>
    <w:rsid w:val="00355C8A"/>
    <w:rsid w:val="003603D5"/>
    <w:rsid w:val="00364ADE"/>
    <w:rsid w:val="00370867"/>
    <w:rsid w:val="00375C25"/>
    <w:rsid w:val="00382B56"/>
    <w:rsid w:val="003905CF"/>
    <w:rsid w:val="0039293D"/>
    <w:rsid w:val="00396DEA"/>
    <w:rsid w:val="003A2CD6"/>
    <w:rsid w:val="003B5906"/>
    <w:rsid w:val="003C3648"/>
    <w:rsid w:val="003C5A0D"/>
    <w:rsid w:val="003D1B67"/>
    <w:rsid w:val="003E1698"/>
    <w:rsid w:val="003F298B"/>
    <w:rsid w:val="003F5DF3"/>
    <w:rsid w:val="003F68CB"/>
    <w:rsid w:val="00400FA0"/>
    <w:rsid w:val="00403A40"/>
    <w:rsid w:val="00406FBD"/>
    <w:rsid w:val="00430B35"/>
    <w:rsid w:val="00436C93"/>
    <w:rsid w:val="00437F16"/>
    <w:rsid w:val="004555E8"/>
    <w:rsid w:val="00456217"/>
    <w:rsid w:val="00460396"/>
    <w:rsid w:val="004603EC"/>
    <w:rsid w:val="00461AE7"/>
    <w:rsid w:val="00464BA8"/>
    <w:rsid w:val="00467718"/>
    <w:rsid w:val="0047248B"/>
    <w:rsid w:val="00475F7D"/>
    <w:rsid w:val="00476DA4"/>
    <w:rsid w:val="004772C5"/>
    <w:rsid w:val="00481ADB"/>
    <w:rsid w:val="00487C27"/>
    <w:rsid w:val="00487E44"/>
    <w:rsid w:val="00491CD5"/>
    <w:rsid w:val="00493D6B"/>
    <w:rsid w:val="004A58E7"/>
    <w:rsid w:val="004A6D79"/>
    <w:rsid w:val="004B7FEF"/>
    <w:rsid w:val="004C0B57"/>
    <w:rsid w:val="004C36CD"/>
    <w:rsid w:val="004C4831"/>
    <w:rsid w:val="004D00C2"/>
    <w:rsid w:val="004D029E"/>
    <w:rsid w:val="004D1B89"/>
    <w:rsid w:val="004F0B42"/>
    <w:rsid w:val="004F2F95"/>
    <w:rsid w:val="004F300A"/>
    <w:rsid w:val="004F3AA6"/>
    <w:rsid w:val="005006BC"/>
    <w:rsid w:val="0050086F"/>
    <w:rsid w:val="0050506A"/>
    <w:rsid w:val="00507C57"/>
    <w:rsid w:val="00517EA4"/>
    <w:rsid w:val="00525714"/>
    <w:rsid w:val="0052616E"/>
    <w:rsid w:val="0052632A"/>
    <w:rsid w:val="00533F75"/>
    <w:rsid w:val="00534419"/>
    <w:rsid w:val="005625DB"/>
    <w:rsid w:val="00563D2E"/>
    <w:rsid w:val="0056715F"/>
    <w:rsid w:val="00573EE9"/>
    <w:rsid w:val="00580FE4"/>
    <w:rsid w:val="005853DB"/>
    <w:rsid w:val="00591936"/>
    <w:rsid w:val="00593AB1"/>
    <w:rsid w:val="005A3274"/>
    <w:rsid w:val="005B2A86"/>
    <w:rsid w:val="005B449B"/>
    <w:rsid w:val="005D045B"/>
    <w:rsid w:val="005D3E10"/>
    <w:rsid w:val="005D48AE"/>
    <w:rsid w:val="005D5540"/>
    <w:rsid w:val="005E61E9"/>
    <w:rsid w:val="005E678C"/>
    <w:rsid w:val="005E7A63"/>
    <w:rsid w:val="005F151E"/>
    <w:rsid w:val="00603E16"/>
    <w:rsid w:val="00617ECA"/>
    <w:rsid w:val="00620E15"/>
    <w:rsid w:val="00622E8A"/>
    <w:rsid w:val="00631CF8"/>
    <w:rsid w:val="00636C4B"/>
    <w:rsid w:val="00641426"/>
    <w:rsid w:val="00642BEC"/>
    <w:rsid w:val="006503B3"/>
    <w:rsid w:val="00650885"/>
    <w:rsid w:val="00651B03"/>
    <w:rsid w:val="00656616"/>
    <w:rsid w:val="00661C78"/>
    <w:rsid w:val="006625E7"/>
    <w:rsid w:val="00665A4F"/>
    <w:rsid w:val="00670A55"/>
    <w:rsid w:val="00674A35"/>
    <w:rsid w:val="006B497A"/>
    <w:rsid w:val="006B5D05"/>
    <w:rsid w:val="006C08DD"/>
    <w:rsid w:val="006C0A3F"/>
    <w:rsid w:val="006C3CB7"/>
    <w:rsid w:val="006C60BF"/>
    <w:rsid w:val="006D7EDB"/>
    <w:rsid w:val="006E2B24"/>
    <w:rsid w:val="007045FB"/>
    <w:rsid w:val="007060F9"/>
    <w:rsid w:val="00706457"/>
    <w:rsid w:val="007117F6"/>
    <w:rsid w:val="007140F1"/>
    <w:rsid w:val="00714A61"/>
    <w:rsid w:val="007169DE"/>
    <w:rsid w:val="0071763B"/>
    <w:rsid w:val="00722728"/>
    <w:rsid w:val="0073168C"/>
    <w:rsid w:val="00735ACF"/>
    <w:rsid w:val="007363CB"/>
    <w:rsid w:val="0075100D"/>
    <w:rsid w:val="007566CA"/>
    <w:rsid w:val="00757F73"/>
    <w:rsid w:val="007668DF"/>
    <w:rsid w:val="0078329C"/>
    <w:rsid w:val="00783450"/>
    <w:rsid w:val="00784A2A"/>
    <w:rsid w:val="00784BD2"/>
    <w:rsid w:val="00786F68"/>
    <w:rsid w:val="00797511"/>
    <w:rsid w:val="007A03D3"/>
    <w:rsid w:val="007A6A77"/>
    <w:rsid w:val="007B1B14"/>
    <w:rsid w:val="007B6B49"/>
    <w:rsid w:val="007B7CBB"/>
    <w:rsid w:val="007C0E60"/>
    <w:rsid w:val="007C2FB0"/>
    <w:rsid w:val="007D3B0E"/>
    <w:rsid w:val="007E1834"/>
    <w:rsid w:val="007E63D8"/>
    <w:rsid w:val="007F5C65"/>
    <w:rsid w:val="007F6C7A"/>
    <w:rsid w:val="00805C7C"/>
    <w:rsid w:val="0081428A"/>
    <w:rsid w:val="00817C98"/>
    <w:rsid w:val="00825410"/>
    <w:rsid w:val="00827EF2"/>
    <w:rsid w:val="00836DD8"/>
    <w:rsid w:val="00840CE5"/>
    <w:rsid w:val="00841F9B"/>
    <w:rsid w:val="008476B4"/>
    <w:rsid w:val="00852E04"/>
    <w:rsid w:val="008557A2"/>
    <w:rsid w:val="00856F85"/>
    <w:rsid w:val="008614EB"/>
    <w:rsid w:val="00863813"/>
    <w:rsid w:val="00871B2D"/>
    <w:rsid w:val="00881587"/>
    <w:rsid w:val="00883E36"/>
    <w:rsid w:val="00895C5A"/>
    <w:rsid w:val="008B0B4B"/>
    <w:rsid w:val="008B1654"/>
    <w:rsid w:val="008B3745"/>
    <w:rsid w:val="008B4AD7"/>
    <w:rsid w:val="008C1055"/>
    <w:rsid w:val="008D26F4"/>
    <w:rsid w:val="008D2FB8"/>
    <w:rsid w:val="008D32FC"/>
    <w:rsid w:val="008E6E7E"/>
    <w:rsid w:val="008F0DAC"/>
    <w:rsid w:val="008F4577"/>
    <w:rsid w:val="008F551B"/>
    <w:rsid w:val="00907BD9"/>
    <w:rsid w:val="00907DD8"/>
    <w:rsid w:val="00925224"/>
    <w:rsid w:val="00925E24"/>
    <w:rsid w:val="00932428"/>
    <w:rsid w:val="00932BA1"/>
    <w:rsid w:val="009337AE"/>
    <w:rsid w:val="009438A1"/>
    <w:rsid w:val="00974208"/>
    <w:rsid w:val="00984575"/>
    <w:rsid w:val="00990D27"/>
    <w:rsid w:val="00992631"/>
    <w:rsid w:val="00995B13"/>
    <w:rsid w:val="009B6832"/>
    <w:rsid w:val="009C5975"/>
    <w:rsid w:val="009D5CBA"/>
    <w:rsid w:val="009E4980"/>
    <w:rsid w:val="00A027E6"/>
    <w:rsid w:val="00A05EDE"/>
    <w:rsid w:val="00A06425"/>
    <w:rsid w:val="00A114C3"/>
    <w:rsid w:val="00A22D24"/>
    <w:rsid w:val="00A24B34"/>
    <w:rsid w:val="00A272FC"/>
    <w:rsid w:val="00A30680"/>
    <w:rsid w:val="00A33302"/>
    <w:rsid w:val="00A36CBA"/>
    <w:rsid w:val="00A43611"/>
    <w:rsid w:val="00A50B5A"/>
    <w:rsid w:val="00A640A0"/>
    <w:rsid w:val="00A76F9C"/>
    <w:rsid w:val="00A77A58"/>
    <w:rsid w:val="00A80666"/>
    <w:rsid w:val="00A91517"/>
    <w:rsid w:val="00A91767"/>
    <w:rsid w:val="00A97888"/>
    <w:rsid w:val="00AA01BB"/>
    <w:rsid w:val="00AA7312"/>
    <w:rsid w:val="00AB007C"/>
    <w:rsid w:val="00AC44D7"/>
    <w:rsid w:val="00AD289B"/>
    <w:rsid w:val="00AD2FD7"/>
    <w:rsid w:val="00AD71A0"/>
    <w:rsid w:val="00AD7530"/>
    <w:rsid w:val="00AD7CA0"/>
    <w:rsid w:val="00AE36AF"/>
    <w:rsid w:val="00AF15F0"/>
    <w:rsid w:val="00AF4A3A"/>
    <w:rsid w:val="00AF729A"/>
    <w:rsid w:val="00B220D9"/>
    <w:rsid w:val="00B25749"/>
    <w:rsid w:val="00B455EE"/>
    <w:rsid w:val="00B509B8"/>
    <w:rsid w:val="00B52023"/>
    <w:rsid w:val="00B62FFE"/>
    <w:rsid w:val="00B67CC4"/>
    <w:rsid w:val="00B75675"/>
    <w:rsid w:val="00B77542"/>
    <w:rsid w:val="00B84D21"/>
    <w:rsid w:val="00B874A8"/>
    <w:rsid w:val="00B91233"/>
    <w:rsid w:val="00BA525D"/>
    <w:rsid w:val="00BA6D1E"/>
    <w:rsid w:val="00BB078E"/>
    <w:rsid w:val="00BB5928"/>
    <w:rsid w:val="00BB7700"/>
    <w:rsid w:val="00BC42BE"/>
    <w:rsid w:val="00BD1711"/>
    <w:rsid w:val="00BD1BA0"/>
    <w:rsid w:val="00BD523A"/>
    <w:rsid w:val="00BD70AF"/>
    <w:rsid w:val="00BF4352"/>
    <w:rsid w:val="00BF7B32"/>
    <w:rsid w:val="00C024F5"/>
    <w:rsid w:val="00C10C42"/>
    <w:rsid w:val="00C16EEF"/>
    <w:rsid w:val="00C32E6C"/>
    <w:rsid w:val="00C33736"/>
    <w:rsid w:val="00C40642"/>
    <w:rsid w:val="00C40E13"/>
    <w:rsid w:val="00C625E1"/>
    <w:rsid w:val="00C6512C"/>
    <w:rsid w:val="00C70ED4"/>
    <w:rsid w:val="00C70FB3"/>
    <w:rsid w:val="00C72FBC"/>
    <w:rsid w:val="00C86B32"/>
    <w:rsid w:val="00C870CD"/>
    <w:rsid w:val="00C97983"/>
    <w:rsid w:val="00CA05D5"/>
    <w:rsid w:val="00CA2753"/>
    <w:rsid w:val="00CA4A89"/>
    <w:rsid w:val="00CA75D3"/>
    <w:rsid w:val="00CC3160"/>
    <w:rsid w:val="00CC3E98"/>
    <w:rsid w:val="00CC768E"/>
    <w:rsid w:val="00CD0447"/>
    <w:rsid w:val="00CE0667"/>
    <w:rsid w:val="00CE0C9F"/>
    <w:rsid w:val="00CF154D"/>
    <w:rsid w:val="00D123B1"/>
    <w:rsid w:val="00D16AB6"/>
    <w:rsid w:val="00D27297"/>
    <w:rsid w:val="00D301AA"/>
    <w:rsid w:val="00D31E14"/>
    <w:rsid w:val="00D33920"/>
    <w:rsid w:val="00D35F17"/>
    <w:rsid w:val="00D40387"/>
    <w:rsid w:val="00D41108"/>
    <w:rsid w:val="00D46333"/>
    <w:rsid w:val="00D54465"/>
    <w:rsid w:val="00D61EC1"/>
    <w:rsid w:val="00D76754"/>
    <w:rsid w:val="00D8172F"/>
    <w:rsid w:val="00D86126"/>
    <w:rsid w:val="00D92A75"/>
    <w:rsid w:val="00DA1A44"/>
    <w:rsid w:val="00DB6D13"/>
    <w:rsid w:val="00DB7873"/>
    <w:rsid w:val="00DC69DB"/>
    <w:rsid w:val="00DD08EB"/>
    <w:rsid w:val="00DD1C44"/>
    <w:rsid w:val="00DD4662"/>
    <w:rsid w:val="00DE2C03"/>
    <w:rsid w:val="00DF2260"/>
    <w:rsid w:val="00DF5769"/>
    <w:rsid w:val="00E0411C"/>
    <w:rsid w:val="00E11352"/>
    <w:rsid w:val="00E130B4"/>
    <w:rsid w:val="00E13382"/>
    <w:rsid w:val="00E135E1"/>
    <w:rsid w:val="00E138A3"/>
    <w:rsid w:val="00E308A3"/>
    <w:rsid w:val="00E3188B"/>
    <w:rsid w:val="00E34B15"/>
    <w:rsid w:val="00E35F17"/>
    <w:rsid w:val="00E36527"/>
    <w:rsid w:val="00E37B11"/>
    <w:rsid w:val="00E454B5"/>
    <w:rsid w:val="00E45F3D"/>
    <w:rsid w:val="00E51501"/>
    <w:rsid w:val="00E55539"/>
    <w:rsid w:val="00E576C9"/>
    <w:rsid w:val="00E61938"/>
    <w:rsid w:val="00E66E10"/>
    <w:rsid w:val="00E837C6"/>
    <w:rsid w:val="00E862C9"/>
    <w:rsid w:val="00E91961"/>
    <w:rsid w:val="00E92B04"/>
    <w:rsid w:val="00E950B7"/>
    <w:rsid w:val="00EA020E"/>
    <w:rsid w:val="00EA75C7"/>
    <w:rsid w:val="00EB0B5D"/>
    <w:rsid w:val="00EB1055"/>
    <w:rsid w:val="00EB3DFC"/>
    <w:rsid w:val="00EC168C"/>
    <w:rsid w:val="00EC2DEF"/>
    <w:rsid w:val="00ED30ED"/>
    <w:rsid w:val="00ED616A"/>
    <w:rsid w:val="00EE1FD2"/>
    <w:rsid w:val="00EE59FD"/>
    <w:rsid w:val="00EE7932"/>
    <w:rsid w:val="00EF6086"/>
    <w:rsid w:val="00EF649F"/>
    <w:rsid w:val="00F04482"/>
    <w:rsid w:val="00F12457"/>
    <w:rsid w:val="00F12C25"/>
    <w:rsid w:val="00F15F98"/>
    <w:rsid w:val="00F4561F"/>
    <w:rsid w:val="00F47739"/>
    <w:rsid w:val="00F53DCA"/>
    <w:rsid w:val="00F76E68"/>
    <w:rsid w:val="00F7700F"/>
    <w:rsid w:val="00F818D8"/>
    <w:rsid w:val="00FA7F32"/>
    <w:rsid w:val="00FB6347"/>
    <w:rsid w:val="00FC4D5C"/>
    <w:rsid w:val="00FC5A54"/>
    <w:rsid w:val="00FD3F87"/>
    <w:rsid w:val="00FD46E3"/>
    <w:rsid w:val="00FD4B3E"/>
    <w:rsid w:val="00FF01D2"/>
    <w:rsid w:val="00FF028C"/>
    <w:rsid w:val="00FF2B28"/>
    <w:rsid w:val="00FF366B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2BD2"/>
  <w15:docId w15:val="{A0573AD0-8B74-4ABA-AEA0-B408DC42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D2FD7"/>
    <w:pPr>
      <w:keepNext/>
      <w:spacing w:after="0" w:line="240" w:lineRule="auto"/>
      <w:outlineLvl w:val="0"/>
    </w:pPr>
    <w:rPr>
      <w:rFonts w:ascii="Arial" w:eastAsia="Times New Roman" w:hAnsi="Arial" w:cs="Times New Roman"/>
      <w:b/>
      <w:caps/>
      <w:color w:val="FF0000"/>
      <w:szCs w:val="24"/>
      <w:lang w:val="nl-NL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0667"/>
    <w:pPr>
      <w:ind w:left="720"/>
      <w:contextualSpacing/>
    </w:pPr>
  </w:style>
  <w:style w:type="paragraph" w:customStyle="1" w:styleId="Corps">
    <w:name w:val="Corps"/>
    <w:rsid w:val="00A91767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val="fr-FR" w:eastAsia="fr-FR"/>
    </w:rPr>
  </w:style>
  <w:style w:type="paragraph" w:customStyle="1" w:styleId="Formatlibre">
    <w:name w:val="Format libre"/>
    <w:rsid w:val="00A917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val="fr-FR" w:eastAsia="fr-FR"/>
    </w:rPr>
  </w:style>
  <w:style w:type="paragraph" w:customStyle="1" w:styleId="Sous-section2">
    <w:name w:val="Sous-section 2"/>
    <w:next w:val="Normal"/>
    <w:rsid w:val="00A91767"/>
    <w:pPr>
      <w:pBdr>
        <w:top w:val="nil"/>
        <w:left w:val="nil"/>
        <w:bottom w:val="nil"/>
        <w:right w:val="nil"/>
        <w:between w:val="nil"/>
        <w:bar w:val="nil"/>
      </w:pBdr>
      <w:spacing w:before="200" w:after="140" w:line="240" w:lineRule="auto"/>
      <w:outlineLvl w:val="1"/>
    </w:pPr>
    <w:rPr>
      <w:rFonts w:ascii="Helvetica Neue" w:eastAsia="Helvetica Neue" w:hAnsi="Helvetica Neue" w:cs="Helvetica Neue"/>
      <w:b/>
      <w:bCs/>
      <w:color w:val="357CA2"/>
      <w:bdr w:val="nil"/>
      <w:lang w:val="fr-FR" w:eastAsia="fr-FR"/>
    </w:rPr>
  </w:style>
  <w:style w:type="numbering" w:customStyle="1" w:styleId="Nombres">
    <w:name w:val="Nombres"/>
    <w:rsid w:val="00A91767"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rsid w:val="00AD2FD7"/>
    <w:rPr>
      <w:rFonts w:ascii="Arial" w:eastAsia="Times New Roman" w:hAnsi="Arial" w:cs="Times New Roman"/>
      <w:b/>
      <w:caps/>
      <w:color w:val="FF0000"/>
      <w:szCs w:val="24"/>
      <w:lang w:val="nl-NL" w:eastAsia="fr-FR"/>
    </w:rPr>
  </w:style>
  <w:style w:type="paragraph" w:styleId="Pieddepage">
    <w:name w:val="footer"/>
    <w:basedOn w:val="Normal"/>
    <w:link w:val="PieddepageCar"/>
    <w:rsid w:val="00AD2FD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AD2FD7"/>
    <w:rPr>
      <w:rFonts w:ascii="Arial" w:eastAsia="Times New Roman" w:hAnsi="Arial" w:cs="Times New Roman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FD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566C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D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1007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Jean-Daniel</dc:creator>
  <cp:lastModifiedBy>Jean-Daniel Henchoz</cp:lastModifiedBy>
  <cp:revision>327</cp:revision>
  <cp:lastPrinted>2021-01-16T18:08:00Z</cp:lastPrinted>
  <dcterms:created xsi:type="dcterms:W3CDTF">2023-09-30T08:48:00Z</dcterms:created>
  <dcterms:modified xsi:type="dcterms:W3CDTF">2024-01-18T10:23:00Z</dcterms:modified>
</cp:coreProperties>
</file>